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DF1" w:rsidRPr="002C369D" w:rsidRDefault="00AC1BBE" w:rsidP="000D2DF1">
      <w:pPr>
        <w:spacing w:after="0" w:line="276" w:lineRule="auto"/>
        <w:jc w:val="center"/>
        <w:rPr>
          <w:rFonts w:eastAsia="Times New Roman" w:cs="Arial"/>
          <w:b/>
          <w:bCs/>
          <w:sz w:val="24"/>
          <w:szCs w:val="24"/>
          <w:u w:val="single"/>
          <w:lang w:eastAsia="pl-PL"/>
        </w:rPr>
      </w:pPr>
      <w:bookmarkStart w:id="0" w:name="_GoBack"/>
      <w:bookmarkEnd w:id="0"/>
      <w:r w:rsidRPr="002C369D">
        <w:rPr>
          <w:rFonts w:eastAsia="Times New Roman" w:cs="Arial"/>
          <w:b/>
          <w:bCs/>
          <w:sz w:val="24"/>
          <w:szCs w:val="24"/>
          <w:u w:val="single"/>
          <w:lang w:eastAsia="pl-PL"/>
        </w:rPr>
        <w:t>PRZEDMIAR ROBÓT</w:t>
      </w:r>
    </w:p>
    <w:p w:rsidR="000D2DF1" w:rsidRPr="002C369D" w:rsidRDefault="000D2DF1" w:rsidP="000D2DF1">
      <w:pPr>
        <w:spacing w:after="0" w:line="276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  <w:r w:rsidRPr="002C369D">
        <w:rPr>
          <w:rFonts w:eastAsia="Times New Roman" w:cs="Arial"/>
          <w:b/>
          <w:sz w:val="24"/>
          <w:szCs w:val="24"/>
          <w:lang w:eastAsia="pl-PL"/>
        </w:rPr>
        <w:t>DLA ZADANIA</w:t>
      </w:r>
      <w:r w:rsidR="002C369D" w:rsidRPr="002C369D">
        <w:rPr>
          <w:rFonts w:eastAsia="Times New Roman" w:cs="Arial"/>
          <w:b/>
          <w:sz w:val="24"/>
          <w:szCs w:val="24"/>
          <w:lang w:eastAsia="pl-PL"/>
        </w:rPr>
        <w:t xml:space="preserve"> PN.</w:t>
      </w:r>
      <w:r w:rsidRPr="002C369D">
        <w:rPr>
          <w:rFonts w:eastAsia="Times New Roman" w:cs="Arial"/>
          <w:b/>
          <w:sz w:val="24"/>
          <w:szCs w:val="24"/>
          <w:lang w:eastAsia="pl-PL"/>
        </w:rPr>
        <w:t>:</w:t>
      </w:r>
    </w:p>
    <w:p w:rsidR="00AC1BBE" w:rsidRPr="002C369D" w:rsidRDefault="004D27A6" w:rsidP="00EC328A">
      <w:pPr>
        <w:autoSpaceDE w:val="0"/>
        <w:autoSpaceDN w:val="0"/>
        <w:adjustRightInd w:val="0"/>
        <w:spacing w:after="0" w:line="259" w:lineRule="auto"/>
        <w:jc w:val="center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</w:pPr>
      <w:bookmarkStart w:id="1" w:name="_Hlk84572949"/>
      <w:r w:rsidRPr="002C369D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>„</w:t>
      </w:r>
      <w:bookmarkStart w:id="2" w:name="_Hlk103330196"/>
      <w:r w:rsidR="00EC328A" w:rsidRPr="002C369D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>MARCINÓW droga dojazdowa do gruntów rolnych</w:t>
      </w:r>
      <w:r w:rsidRPr="002C369D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>”</w:t>
      </w:r>
      <w:bookmarkEnd w:id="1"/>
      <w:bookmarkEnd w:id="2"/>
    </w:p>
    <w:p w:rsidR="00AC1BBE" w:rsidRDefault="00AC1BBE" w:rsidP="000D2DF1">
      <w:pPr>
        <w:autoSpaceDE w:val="0"/>
        <w:autoSpaceDN w:val="0"/>
        <w:adjustRightInd w:val="0"/>
        <w:spacing w:after="0" w:line="259" w:lineRule="auto"/>
        <w:jc w:val="right"/>
        <w:rPr>
          <w:rFonts w:ascii="Calibri" w:hAnsi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3"/>
        <w:gridCol w:w="1546"/>
        <w:gridCol w:w="11306"/>
        <w:gridCol w:w="1134"/>
        <w:gridCol w:w="1315"/>
      </w:tblGrid>
      <w:tr w:rsidR="00C7775A" w:rsidRPr="002C369D" w:rsidTr="00FB6AE5">
        <w:trPr>
          <w:cantSplit/>
          <w:trHeight w:val="340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Lp.</w:t>
            </w:r>
          </w:p>
        </w:tc>
        <w:tc>
          <w:tcPr>
            <w:tcW w:w="488" w:type="pct"/>
            <w:vMerge w:val="restart"/>
            <w:shd w:val="clear" w:color="auto" w:fill="auto"/>
            <w:vAlign w:val="center"/>
            <w:hideMark/>
          </w:tcPr>
          <w:p w:rsidR="00FB6AE5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 xml:space="preserve">Numer </w:t>
            </w:r>
          </w:p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Specyfikacji Technicznej</w:t>
            </w:r>
          </w:p>
        </w:tc>
        <w:tc>
          <w:tcPr>
            <w:tcW w:w="3568" w:type="pct"/>
            <w:vMerge w:val="restart"/>
            <w:shd w:val="clear" w:color="auto" w:fill="auto"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ind w:left="269" w:right="90" w:hanging="269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Wyszczególnienie elementów rozliczeniowych</w:t>
            </w:r>
          </w:p>
        </w:tc>
        <w:tc>
          <w:tcPr>
            <w:tcW w:w="773" w:type="pct"/>
            <w:gridSpan w:val="2"/>
            <w:shd w:val="clear" w:color="auto" w:fill="auto"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Jednostka</w:t>
            </w:r>
          </w:p>
        </w:tc>
      </w:tr>
      <w:tr w:rsidR="00C7775A" w:rsidRPr="002C369D" w:rsidTr="00FB6AE5">
        <w:trPr>
          <w:cantSplit/>
          <w:trHeight w:val="340"/>
        </w:trPr>
        <w:tc>
          <w:tcPr>
            <w:tcW w:w="171" w:type="pct"/>
            <w:vMerge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488" w:type="pct"/>
            <w:vMerge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568" w:type="pct"/>
            <w:vMerge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Nazwa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Ilość</w:t>
            </w:r>
          </w:p>
        </w:tc>
      </w:tr>
      <w:tr w:rsidR="00C7775A" w:rsidRPr="002C369D" w:rsidTr="00FB6AE5">
        <w:trPr>
          <w:cantSplit/>
          <w:trHeight w:val="340"/>
        </w:trPr>
        <w:tc>
          <w:tcPr>
            <w:tcW w:w="171" w:type="pc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3568" w:type="pct"/>
            <w:shd w:val="clear" w:color="auto" w:fill="auto"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5</w:t>
            </w:r>
          </w:p>
        </w:tc>
      </w:tr>
      <w:tr w:rsidR="00C7775A" w:rsidRPr="002C369D" w:rsidTr="00FB6AE5">
        <w:trPr>
          <w:cantSplit/>
          <w:trHeight w:val="340"/>
        </w:trPr>
        <w:tc>
          <w:tcPr>
            <w:tcW w:w="171" w:type="pc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I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D-01.00.00</w:t>
            </w:r>
          </w:p>
        </w:tc>
        <w:tc>
          <w:tcPr>
            <w:tcW w:w="4341" w:type="pct"/>
            <w:gridSpan w:val="3"/>
            <w:shd w:val="clear" w:color="auto" w:fill="auto"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ROBOTY PRZYGOTOWAWCZE I ROZBIÓRKOWE</w:t>
            </w:r>
          </w:p>
        </w:tc>
      </w:tr>
      <w:tr w:rsidR="00C7775A" w:rsidRPr="002C369D" w:rsidTr="00FB6AE5">
        <w:trPr>
          <w:cantSplit/>
          <w:trHeight w:val="340"/>
        </w:trPr>
        <w:tc>
          <w:tcPr>
            <w:tcW w:w="171" w:type="pc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D-01.03.02</w:t>
            </w:r>
          </w:p>
        </w:tc>
        <w:tc>
          <w:tcPr>
            <w:tcW w:w="3568" w:type="pct"/>
            <w:shd w:val="clear" w:color="auto" w:fill="auto"/>
            <w:vAlign w:val="center"/>
            <w:hideMark/>
          </w:tcPr>
          <w:p w:rsidR="002C369D" w:rsidRDefault="00C7775A" w:rsidP="00EC328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Mechaniczne rozebranie części przelotowej przepustów rurowych betowych o średnicy 40 cm pod zjazdami wraz ze ścia</w:t>
            </w:r>
            <w:r w:rsidRPr="002C369D">
              <w:rPr>
                <w:rFonts w:eastAsia="Times New Roman" w:cstheme="minorHAnsi"/>
                <w:color w:val="000000"/>
                <w:lang w:eastAsia="pl-PL"/>
              </w:rPr>
              <w:t>n</w:t>
            </w:r>
            <w:r w:rsidRPr="002C369D">
              <w:rPr>
                <w:rFonts w:eastAsia="Times New Roman" w:cstheme="minorHAnsi"/>
                <w:color w:val="000000"/>
                <w:lang w:eastAsia="pl-PL"/>
              </w:rPr>
              <w:t xml:space="preserve">kami czołowymi  </w:t>
            </w:r>
          </w:p>
          <w:p w:rsidR="00C7775A" w:rsidRPr="002C369D" w:rsidRDefault="00C7775A" w:rsidP="00EC328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L=109m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109,00</w:t>
            </w:r>
          </w:p>
        </w:tc>
      </w:tr>
      <w:tr w:rsidR="00C7775A" w:rsidRPr="002C369D" w:rsidTr="00FB6AE5">
        <w:trPr>
          <w:cantSplit/>
          <w:trHeight w:val="340"/>
        </w:trPr>
        <w:tc>
          <w:tcPr>
            <w:tcW w:w="171" w:type="pc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D-01.03.02</w:t>
            </w:r>
          </w:p>
        </w:tc>
        <w:tc>
          <w:tcPr>
            <w:tcW w:w="3568" w:type="pct"/>
            <w:shd w:val="clear" w:color="auto" w:fill="auto"/>
            <w:vAlign w:val="center"/>
            <w:hideMark/>
          </w:tcPr>
          <w:p w:rsidR="002C369D" w:rsidRDefault="00C7775A" w:rsidP="00EC328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Rozebranie przepustów rurowych betono</w:t>
            </w:r>
            <w:r w:rsidR="002C369D">
              <w:rPr>
                <w:rFonts w:eastAsia="Times New Roman" w:cstheme="minorHAnsi"/>
                <w:color w:val="000000"/>
                <w:lang w:eastAsia="pl-PL"/>
              </w:rPr>
              <w:t>wych o średnicy 60 cm pod drogą</w:t>
            </w:r>
          </w:p>
          <w:p w:rsidR="00C7775A" w:rsidRPr="002C369D" w:rsidRDefault="00C7775A" w:rsidP="00EC328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L = 27m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27,00</w:t>
            </w:r>
          </w:p>
        </w:tc>
      </w:tr>
      <w:tr w:rsidR="00C7775A" w:rsidRPr="002C369D" w:rsidTr="00FB6AE5">
        <w:trPr>
          <w:cantSplit/>
          <w:trHeight w:val="340"/>
        </w:trPr>
        <w:tc>
          <w:tcPr>
            <w:tcW w:w="171" w:type="pc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D-01.03.02</w:t>
            </w:r>
          </w:p>
        </w:tc>
        <w:tc>
          <w:tcPr>
            <w:tcW w:w="3568" w:type="pct"/>
            <w:shd w:val="clear" w:color="auto" w:fill="auto"/>
            <w:vAlign w:val="center"/>
            <w:hideMark/>
          </w:tcPr>
          <w:p w:rsidR="00C7775A" w:rsidRDefault="00C7775A" w:rsidP="00EC328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Załadunek ładowarkami kołowymi o pojemności łyżki 2,00 m³ materiałów z rozb</w:t>
            </w:r>
            <w:r w:rsidR="002C369D">
              <w:rPr>
                <w:rFonts w:eastAsia="Times New Roman" w:cstheme="minorHAnsi"/>
                <w:color w:val="000000"/>
                <w:lang w:eastAsia="pl-PL"/>
              </w:rPr>
              <w:t>iórki z transportem samochodami s</w:t>
            </w:r>
            <w:r w:rsidRPr="002C369D">
              <w:rPr>
                <w:rFonts w:eastAsia="Times New Roman" w:cstheme="minorHAnsi"/>
                <w:color w:val="000000"/>
                <w:lang w:eastAsia="pl-PL"/>
              </w:rPr>
              <w:t>amow</w:t>
            </w:r>
            <w:r w:rsidRPr="002C369D">
              <w:rPr>
                <w:rFonts w:eastAsia="Times New Roman" w:cstheme="minorHAnsi"/>
                <w:color w:val="000000"/>
                <w:lang w:eastAsia="pl-PL"/>
              </w:rPr>
              <w:t>y</w:t>
            </w:r>
            <w:r w:rsidRPr="002C369D">
              <w:rPr>
                <w:rFonts w:eastAsia="Times New Roman" w:cstheme="minorHAnsi"/>
                <w:color w:val="000000"/>
                <w:lang w:eastAsia="pl-PL"/>
              </w:rPr>
              <w:t>ładowczymi do miejsca ustalonego przez Wykonawcę</w:t>
            </w:r>
          </w:p>
          <w:p w:rsidR="002C369D" w:rsidRPr="002C369D" w:rsidRDefault="002C369D" w:rsidP="00EC328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V=109,0x0,30+27x0,40=43,5 m3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m³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43,50</w:t>
            </w:r>
          </w:p>
        </w:tc>
      </w:tr>
      <w:tr w:rsidR="00C7775A" w:rsidRPr="002C369D" w:rsidTr="00FB6AE5">
        <w:trPr>
          <w:cantSplit/>
          <w:trHeight w:val="340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488" w:type="pct"/>
            <w:vMerge w:val="restar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D-01.03.02</w:t>
            </w:r>
          </w:p>
        </w:tc>
        <w:tc>
          <w:tcPr>
            <w:tcW w:w="3568" w:type="pct"/>
            <w:vMerge w:val="restart"/>
            <w:shd w:val="clear" w:color="auto" w:fill="auto"/>
            <w:vAlign w:val="center"/>
            <w:hideMark/>
          </w:tcPr>
          <w:p w:rsidR="002C369D" w:rsidRDefault="00C7775A" w:rsidP="00EC328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Frezowanie nawierzchni i podbudowy z mieszanki mineralno-bitumicznej i tłucznia o średniej grubości 4 cm z pozostawi</w:t>
            </w:r>
            <w:r w:rsidRPr="002C369D">
              <w:rPr>
                <w:rFonts w:eastAsia="Times New Roman" w:cstheme="minorHAnsi"/>
                <w:color w:val="000000"/>
                <w:lang w:eastAsia="pl-PL"/>
              </w:rPr>
              <w:t>e</w:t>
            </w:r>
            <w:r w:rsidRPr="002C369D">
              <w:rPr>
                <w:rFonts w:eastAsia="Times New Roman" w:cstheme="minorHAnsi"/>
                <w:color w:val="000000"/>
                <w:lang w:eastAsia="pl-PL"/>
              </w:rPr>
              <w:t>niem mate</w:t>
            </w:r>
            <w:r w:rsidR="002C369D">
              <w:rPr>
                <w:rFonts w:eastAsia="Times New Roman" w:cstheme="minorHAnsi"/>
                <w:color w:val="000000"/>
                <w:lang w:eastAsia="pl-PL"/>
              </w:rPr>
              <w:t>riału z rozbiórki na miejscu</w:t>
            </w:r>
          </w:p>
          <w:p w:rsidR="00C7775A" w:rsidRPr="002C369D" w:rsidRDefault="00C7775A" w:rsidP="00EC328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F=1744x4=6 976,0 m2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415" w:type="pct"/>
            <w:vMerge w:val="restar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6 976,00</w:t>
            </w:r>
          </w:p>
        </w:tc>
      </w:tr>
      <w:tr w:rsidR="00C7775A" w:rsidRPr="002C369D" w:rsidTr="00FB6AE5">
        <w:trPr>
          <w:cantSplit/>
          <w:trHeight w:val="340"/>
        </w:trPr>
        <w:tc>
          <w:tcPr>
            <w:tcW w:w="171" w:type="pct"/>
            <w:vMerge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488" w:type="pct"/>
            <w:vMerge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568" w:type="pct"/>
            <w:vMerge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58" w:type="pct"/>
            <w:vMerge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415" w:type="pct"/>
            <w:vMerge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C7775A" w:rsidRPr="002C369D" w:rsidTr="00FB6AE5">
        <w:trPr>
          <w:cantSplit/>
          <w:trHeight w:val="340"/>
        </w:trPr>
        <w:tc>
          <w:tcPr>
            <w:tcW w:w="171" w:type="pct"/>
            <w:vMerge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488" w:type="pct"/>
            <w:vMerge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568" w:type="pct"/>
            <w:vMerge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58" w:type="pct"/>
            <w:vMerge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415" w:type="pct"/>
            <w:vMerge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C7775A" w:rsidRPr="002C369D" w:rsidTr="00FB6AE5">
        <w:trPr>
          <w:cantSplit/>
          <w:trHeight w:val="340"/>
        </w:trPr>
        <w:tc>
          <w:tcPr>
            <w:tcW w:w="171" w:type="pc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II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D-02.00.00.</w:t>
            </w:r>
          </w:p>
        </w:tc>
        <w:tc>
          <w:tcPr>
            <w:tcW w:w="4341" w:type="pct"/>
            <w:gridSpan w:val="3"/>
            <w:shd w:val="clear" w:color="auto" w:fill="auto"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ROBOTY ZIEMNE</w:t>
            </w:r>
          </w:p>
        </w:tc>
      </w:tr>
      <w:tr w:rsidR="00C7775A" w:rsidRPr="002C369D" w:rsidTr="00FB6AE5">
        <w:trPr>
          <w:cantSplit/>
          <w:trHeight w:val="340"/>
        </w:trPr>
        <w:tc>
          <w:tcPr>
            <w:tcW w:w="171" w:type="pc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D-02.01.01</w:t>
            </w:r>
          </w:p>
        </w:tc>
        <w:tc>
          <w:tcPr>
            <w:tcW w:w="3568" w:type="pct"/>
            <w:shd w:val="clear" w:color="auto" w:fill="auto"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Wykonanie wykopów w gruntach III-IV kat i wywiezienie nadmiaru gruntu z transportem urobku na nasyp samochodami na odległość do 3 km wraz z zagęszczeniem i zwilżeniem w miarę potrzeby wodą: -wykopy pod przepusty pod drogą i zjazdami, V=27x1,20x0,60+109x0,80x0,60=71,76 m3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m³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C7775A" w:rsidRPr="002C369D" w:rsidRDefault="00C7775A" w:rsidP="00FB6AE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71,76</w:t>
            </w:r>
          </w:p>
        </w:tc>
      </w:tr>
      <w:tr w:rsidR="00C7775A" w:rsidRPr="002C369D" w:rsidTr="00FB6AE5">
        <w:trPr>
          <w:cantSplit/>
          <w:trHeight w:val="340"/>
        </w:trPr>
        <w:tc>
          <w:tcPr>
            <w:tcW w:w="171" w:type="pc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6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D-02.03.01</w:t>
            </w:r>
          </w:p>
        </w:tc>
        <w:tc>
          <w:tcPr>
            <w:tcW w:w="3568" w:type="pct"/>
            <w:shd w:val="clear" w:color="auto" w:fill="auto"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Ręczne formowanie i zagęszczanie nasypów z kruszywa stabilizowanego cementem dowiezionego samochodem samowył</w:t>
            </w:r>
            <w:r w:rsidRPr="002C369D">
              <w:rPr>
                <w:rFonts w:eastAsia="Times New Roman" w:cstheme="minorHAnsi"/>
                <w:color w:val="000000"/>
                <w:lang w:eastAsia="pl-PL"/>
              </w:rPr>
              <w:t>a</w:t>
            </w:r>
            <w:r w:rsidRPr="002C369D">
              <w:rPr>
                <w:rFonts w:eastAsia="Times New Roman" w:cstheme="minorHAnsi"/>
                <w:color w:val="000000"/>
                <w:lang w:eastAsia="pl-PL"/>
              </w:rPr>
              <w:t>dowczym ze zwilżeniem w miarę potrzeby wodą - zasypki przekopów po przepustach i przy murze oporowym  V=27x1,20x0,20+109x0,8x0,2=23,92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m³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C7775A" w:rsidRPr="002C369D" w:rsidRDefault="00C7775A" w:rsidP="00FB6AE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23,92</w:t>
            </w:r>
          </w:p>
        </w:tc>
      </w:tr>
      <w:tr w:rsidR="00C7775A" w:rsidRPr="002C369D" w:rsidTr="00FB6AE5">
        <w:trPr>
          <w:cantSplit/>
          <w:trHeight w:val="340"/>
        </w:trPr>
        <w:tc>
          <w:tcPr>
            <w:tcW w:w="171" w:type="pc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III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D-03.00.00.</w:t>
            </w:r>
          </w:p>
        </w:tc>
        <w:tc>
          <w:tcPr>
            <w:tcW w:w="4341" w:type="pct"/>
            <w:gridSpan w:val="3"/>
            <w:shd w:val="clear" w:color="auto" w:fill="auto"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ODWODNIENIE KORPUSU DROGOWEGO</w:t>
            </w:r>
          </w:p>
        </w:tc>
      </w:tr>
      <w:tr w:rsidR="00C7775A" w:rsidRPr="002C369D" w:rsidTr="00FB6AE5">
        <w:trPr>
          <w:cantSplit/>
          <w:trHeight w:val="340"/>
        </w:trPr>
        <w:tc>
          <w:tcPr>
            <w:tcW w:w="171" w:type="pc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7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D-03.01.01</w:t>
            </w:r>
          </w:p>
        </w:tc>
        <w:tc>
          <w:tcPr>
            <w:tcW w:w="3568" w:type="pct"/>
            <w:shd w:val="clear" w:color="auto" w:fill="auto"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Wykonanie części przelotowej prefabrykowanych przepustów drogowych jednootworowych, która składa się z ławy żwir</w:t>
            </w:r>
            <w:r w:rsidRPr="002C369D">
              <w:rPr>
                <w:rFonts w:eastAsia="Times New Roman" w:cstheme="minorHAnsi"/>
                <w:color w:val="000000"/>
                <w:lang w:eastAsia="pl-PL"/>
              </w:rPr>
              <w:t>o</w:t>
            </w:r>
            <w:r w:rsidRPr="002C369D">
              <w:rPr>
                <w:rFonts w:eastAsia="Times New Roman" w:cstheme="minorHAnsi"/>
                <w:color w:val="000000"/>
                <w:lang w:eastAsia="pl-PL"/>
              </w:rPr>
              <w:t>wej, rur żelbetowych o średnicy 40 cm, izolacja styków rur papą i rur lepikiem pod zjazdami 5+3+4+12+4+5+4+5+7+7+2+1+2+13+9+9+5+5+7  L=109m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C7775A" w:rsidRPr="002C369D" w:rsidRDefault="00C7775A" w:rsidP="00FB6AE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109,00</w:t>
            </w:r>
          </w:p>
        </w:tc>
      </w:tr>
      <w:tr w:rsidR="00C7775A" w:rsidRPr="002C369D" w:rsidTr="00FB6AE5">
        <w:trPr>
          <w:cantSplit/>
          <w:trHeight w:val="340"/>
        </w:trPr>
        <w:tc>
          <w:tcPr>
            <w:tcW w:w="171" w:type="pc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8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D-03.01.01</w:t>
            </w:r>
          </w:p>
        </w:tc>
        <w:tc>
          <w:tcPr>
            <w:tcW w:w="3568" w:type="pct"/>
            <w:shd w:val="clear" w:color="auto" w:fill="auto"/>
            <w:vAlign w:val="center"/>
            <w:hideMark/>
          </w:tcPr>
          <w:p w:rsidR="00FB6AE5" w:rsidRDefault="00C7775A" w:rsidP="00EC328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Wykonanie części przelotowej prefabrykowanych przepustów drogowych jednootworowych, która składa się z ławy żwir</w:t>
            </w:r>
            <w:r w:rsidRPr="002C369D">
              <w:rPr>
                <w:rFonts w:eastAsia="Times New Roman" w:cstheme="minorHAnsi"/>
                <w:color w:val="000000"/>
                <w:lang w:eastAsia="pl-PL"/>
              </w:rPr>
              <w:t>o</w:t>
            </w:r>
            <w:r w:rsidRPr="002C369D">
              <w:rPr>
                <w:rFonts w:eastAsia="Times New Roman" w:cstheme="minorHAnsi"/>
                <w:color w:val="000000"/>
                <w:lang w:eastAsia="pl-PL"/>
              </w:rPr>
              <w:t xml:space="preserve">wej, rur żelbetowych o średnicy 60 cm, izolacja styków rur papą i rur lepikiem, klasa obciążenia A pod drogą </w:t>
            </w:r>
          </w:p>
          <w:p w:rsidR="00C7775A" w:rsidRPr="002C369D" w:rsidRDefault="00C7775A" w:rsidP="00EC328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8+10+9  L=27m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C7775A" w:rsidRPr="002C369D" w:rsidRDefault="00C7775A" w:rsidP="00FB6AE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27,00</w:t>
            </w:r>
          </w:p>
        </w:tc>
      </w:tr>
      <w:tr w:rsidR="00C7775A" w:rsidRPr="002C369D" w:rsidTr="00FB6AE5">
        <w:trPr>
          <w:cantSplit/>
          <w:trHeight w:val="340"/>
        </w:trPr>
        <w:tc>
          <w:tcPr>
            <w:tcW w:w="171" w:type="pc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lastRenderedPageBreak/>
              <w:t>9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D-03.01.01</w:t>
            </w:r>
          </w:p>
        </w:tc>
        <w:tc>
          <w:tcPr>
            <w:tcW w:w="3568" w:type="pct"/>
            <w:shd w:val="clear" w:color="auto" w:fill="auto"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Obudowy wlotów (wylotów) prefabrykowanych przepustów drogowych rurowych o średnicy 40, 60 cm z betonu C 16/20 V=19x0,5x2+3x2x1=25m3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m³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C7775A" w:rsidRPr="002C369D" w:rsidRDefault="00C7775A" w:rsidP="00FB6AE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25,00</w:t>
            </w:r>
          </w:p>
        </w:tc>
      </w:tr>
      <w:tr w:rsidR="00C7775A" w:rsidRPr="002C369D" w:rsidTr="00FB6AE5">
        <w:trPr>
          <w:cantSplit/>
          <w:trHeight w:val="340"/>
        </w:trPr>
        <w:tc>
          <w:tcPr>
            <w:tcW w:w="171" w:type="pc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10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D-03.01.01</w:t>
            </w:r>
          </w:p>
        </w:tc>
        <w:tc>
          <w:tcPr>
            <w:tcW w:w="3568" w:type="pct"/>
            <w:shd w:val="clear" w:color="auto" w:fill="auto"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Ułożenie żelbetowego ścieku skrzynkowego „łapacz wody” o wymiarach 60x60 cm na ławie z betonu o grubości 20 cm – krata ściekowa żeliwna. [wg rys. nr 9]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C7775A" w:rsidRPr="002C369D" w:rsidRDefault="007F53C9" w:rsidP="00FB6AE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B6AE5">
              <w:rPr>
                <w:rFonts w:eastAsia="Times New Roman" w:cstheme="minorHAnsi"/>
                <w:lang w:eastAsia="pl-PL"/>
              </w:rPr>
              <w:t>26</w:t>
            </w:r>
            <w:r w:rsidR="00C7775A" w:rsidRPr="00FB6AE5">
              <w:rPr>
                <w:rFonts w:eastAsia="Times New Roman" w:cstheme="minorHAnsi"/>
                <w:lang w:eastAsia="pl-PL"/>
              </w:rPr>
              <w:t>,00</w:t>
            </w:r>
          </w:p>
        </w:tc>
      </w:tr>
      <w:tr w:rsidR="00C7775A" w:rsidRPr="002C369D" w:rsidTr="00FB6AE5">
        <w:trPr>
          <w:cantSplit/>
          <w:trHeight w:val="340"/>
        </w:trPr>
        <w:tc>
          <w:tcPr>
            <w:tcW w:w="171" w:type="pc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IV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D-04.00.00.</w:t>
            </w:r>
          </w:p>
        </w:tc>
        <w:tc>
          <w:tcPr>
            <w:tcW w:w="4341" w:type="pct"/>
            <w:gridSpan w:val="3"/>
            <w:shd w:val="clear" w:color="auto" w:fill="auto"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PODBUDOWY</w:t>
            </w:r>
          </w:p>
        </w:tc>
      </w:tr>
      <w:tr w:rsidR="00C7775A" w:rsidRPr="002C369D" w:rsidTr="00FB6AE5">
        <w:trPr>
          <w:cantSplit/>
          <w:trHeight w:val="340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11</w:t>
            </w:r>
          </w:p>
        </w:tc>
        <w:tc>
          <w:tcPr>
            <w:tcW w:w="488" w:type="pct"/>
            <w:vMerge w:val="restar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D-04.01.01</w:t>
            </w:r>
          </w:p>
        </w:tc>
        <w:tc>
          <w:tcPr>
            <w:tcW w:w="3568" w:type="pct"/>
            <w:shd w:val="clear" w:color="auto" w:fill="auto"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 xml:space="preserve">Koryta wykonane mechanicznie głębokości 20 cm w gruncie 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415" w:type="pct"/>
            <w:vMerge w:val="restart"/>
            <w:shd w:val="clear" w:color="auto" w:fill="auto"/>
            <w:vAlign w:val="center"/>
            <w:hideMark/>
          </w:tcPr>
          <w:p w:rsidR="00C7775A" w:rsidRPr="002C369D" w:rsidRDefault="00C7775A" w:rsidP="00FB6AE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514</w:t>
            </w:r>
            <w:r w:rsidR="00FB6AE5">
              <w:rPr>
                <w:rFonts w:eastAsia="Times New Roman" w:cstheme="minorHAnsi"/>
                <w:color w:val="000000"/>
                <w:lang w:eastAsia="pl-PL"/>
              </w:rPr>
              <w:t>,00</w:t>
            </w:r>
          </w:p>
        </w:tc>
      </w:tr>
      <w:tr w:rsidR="00C7775A" w:rsidRPr="002C369D" w:rsidTr="00FB6AE5">
        <w:trPr>
          <w:cantSplit/>
          <w:trHeight w:val="340"/>
        </w:trPr>
        <w:tc>
          <w:tcPr>
            <w:tcW w:w="171" w:type="pct"/>
            <w:vMerge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488" w:type="pct"/>
            <w:vMerge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568" w:type="pct"/>
            <w:shd w:val="clear" w:color="auto" w:fill="auto"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kat. II-IV na całej szerokości jezdni i chodników – wykonanie koryta pod zjazdy</w:t>
            </w:r>
          </w:p>
        </w:tc>
        <w:tc>
          <w:tcPr>
            <w:tcW w:w="358" w:type="pct"/>
            <w:vMerge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415" w:type="pct"/>
            <w:vMerge/>
            <w:vAlign w:val="center"/>
            <w:hideMark/>
          </w:tcPr>
          <w:p w:rsidR="00C7775A" w:rsidRPr="002C369D" w:rsidRDefault="00C7775A" w:rsidP="00FB6AE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C7775A" w:rsidRPr="002C369D" w:rsidTr="00FB6AE5">
        <w:trPr>
          <w:cantSplit/>
          <w:trHeight w:val="340"/>
        </w:trPr>
        <w:tc>
          <w:tcPr>
            <w:tcW w:w="171" w:type="pct"/>
            <w:vMerge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488" w:type="pct"/>
            <w:vMerge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568" w:type="pct"/>
            <w:shd w:val="clear" w:color="auto" w:fill="auto"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16+10+32+10+24+10+16+16+10+16+16+16+16+16+16+16+6+4+6+16+48+20+16+20+20+10+12+8+12+10+24+16+10=514m2</w:t>
            </w:r>
          </w:p>
        </w:tc>
        <w:tc>
          <w:tcPr>
            <w:tcW w:w="358" w:type="pct"/>
            <w:vMerge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415" w:type="pct"/>
            <w:vMerge/>
            <w:vAlign w:val="center"/>
            <w:hideMark/>
          </w:tcPr>
          <w:p w:rsidR="00C7775A" w:rsidRPr="002C369D" w:rsidRDefault="00C7775A" w:rsidP="00FB6AE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C7775A" w:rsidRPr="002C369D" w:rsidTr="00FB6AE5">
        <w:trPr>
          <w:cantSplit/>
          <w:trHeight w:val="340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12</w:t>
            </w:r>
          </w:p>
        </w:tc>
        <w:tc>
          <w:tcPr>
            <w:tcW w:w="488" w:type="pct"/>
            <w:vMerge w:val="restar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D-04.01.01</w:t>
            </w:r>
          </w:p>
        </w:tc>
        <w:tc>
          <w:tcPr>
            <w:tcW w:w="3568" w:type="pct"/>
            <w:shd w:val="clear" w:color="auto" w:fill="auto"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 xml:space="preserve">Załadunek ładowarkami kołowymi o pojemności łyżki 2,00 m³ materiałów z rozbiórki z transportem kostki samochodami samowyładowczymi na odległość do 1 km – wywiezienie gruntu z korytowania 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m³</w:t>
            </w:r>
          </w:p>
        </w:tc>
        <w:tc>
          <w:tcPr>
            <w:tcW w:w="415" w:type="pct"/>
            <w:vMerge w:val="restart"/>
            <w:shd w:val="clear" w:color="auto" w:fill="auto"/>
            <w:vAlign w:val="center"/>
            <w:hideMark/>
          </w:tcPr>
          <w:p w:rsidR="00C7775A" w:rsidRPr="002C369D" w:rsidRDefault="00C7775A" w:rsidP="00FB6AE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102,8</w:t>
            </w:r>
            <w:r w:rsidR="00FB6AE5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</w:tr>
      <w:tr w:rsidR="00C7775A" w:rsidRPr="002C369D" w:rsidTr="00FB6AE5">
        <w:trPr>
          <w:cantSplit/>
          <w:trHeight w:val="340"/>
        </w:trPr>
        <w:tc>
          <w:tcPr>
            <w:tcW w:w="171" w:type="pct"/>
            <w:vMerge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488" w:type="pct"/>
            <w:vMerge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568" w:type="pct"/>
            <w:shd w:val="clear" w:color="auto" w:fill="auto"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V=514,00x0,20=102,8</w:t>
            </w:r>
          </w:p>
        </w:tc>
        <w:tc>
          <w:tcPr>
            <w:tcW w:w="358" w:type="pct"/>
            <w:vMerge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415" w:type="pct"/>
            <w:vMerge/>
            <w:vAlign w:val="center"/>
            <w:hideMark/>
          </w:tcPr>
          <w:p w:rsidR="00C7775A" w:rsidRPr="002C369D" w:rsidRDefault="00C7775A" w:rsidP="00FB6AE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C7775A" w:rsidRPr="002C369D" w:rsidTr="00FB6AE5">
        <w:trPr>
          <w:cantSplit/>
          <w:trHeight w:val="340"/>
        </w:trPr>
        <w:tc>
          <w:tcPr>
            <w:tcW w:w="171" w:type="pc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13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D-04.01.01</w:t>
            </w:r>
          </w:p>
        </w:tc>
        <w:tc>
          <w:tcPr>
            <w:tcW w:w="3568" w:type="pct"/>
            <w:shd w:val="clear" w:color="auto" w:fill="auto"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Profilowanie i zagęszczenie istniejącej podbudowy po sfrezowaniu nawierzchni wykonane mechanicznie pod warstwy ko</w:t>
            </w:r>
            <w:r w:rsidRPr="002C369D">
              <w:rPr>
                <w:rFonts w:eastAsia="Times New Roman" w:cstheme="minorHAnsi"/>
                <w:color w:val="000000"/>
                <w:lang w:eastAsia="pl-PL"/>
              </w:rPr>
              <w:t>n</w:t>
            </w:r>
            <w:r w:rsidRPr="002C369D">
              <w:rPr>
                <w:rFonts w:eastAsia="Times New Roman" w:cstheme="minorHAnsi"/>
                <w:color w:val="000000"/>
                <w:lang w:eastAsia="pl-PL"/>
              </w:rPr>
              <w:t>strukcyjne nawierzchni F=1744x4=6 976,0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C7775A" w:rsidRPr="002C369D" w:rsidRDefault="00C7775A" w:rsidP="00FB6AE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6976</w:t>
            </w:r>
            <w:r w:rsidR="00FB6AE5">
              <w:rPr>
                <w:rFonts w:eastAsia="Times New Roman" w:cstheme="minorHAnsi"/>
                <w:color w:val="000000"/>
                <w:lang w:eastAsia="pl-PL"/>
              </w:rPr>
              <w:t>,00</w:t>
            </w:r>
          </w:p>
        </w:tc>
      </w:tr>
      <w:tr w:rsidR="00C7775A" w:rsidRPr="002C369D" w:rsidTr="00FB6AE5">
        <w:trPr>
          <w:cantSplit/>
          <w:trHeight w:val="340"/>
        </w:trPr>
        <w:tc>
          <w:tcPr>
            <w:tcW w:w="171" w:type="pc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14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D-04.04.02</w:t>
            </w:r>
          </w:p>
        </w:tc>
        <w:tc>
          <w:tcPr>
            <w:tcW w:w="3568" w:type="pct"/>
            <w:shd w:val="clear" w:color="auto" w:fill="auto"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Wyrównanie istniejącej podbudowy mieszanką kamienną 0-63 mm z zagęszczanym mechanicznie o grubości do 10 cm  V=6976,00x0,10=697,6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m³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C7775A" w:rsidRPr="002C369D" w:rsidRDefault="00C7775A" w:rsidP="00FB6AE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697,6</w:t>
            </w:r>
            <w:r w:rsidR="00FB6AE5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</w:tr>
      <w:tr w:rsidR="00C7775A" w:rsidRPr="002C369D" w:rsidTr="00FB6AE5">
        <w:trPr>
          <w:cantSplit/>
          <w:trHeight w:val="340"/>
        </w:trPr>
        <w:tc>
          <w:tcPr>
            <w:tcW w:w="171" w:type="pc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15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D-04.04.02</w:t>
            </w:r>
          </w:p>
        </w:tc>
        <w:tc>
          <w:tcPr>
            <w:tcW w:w="3568" w:type="pct"/>
            <w:shd w:val="clear" w:color="auto" w:fill="auto"/>
            <w:vAlign w:val="center"/>
            <w:hideMark/>
          </w:tcPr>
          <w:p w:rsidR="00FB6AE5" w:rsidRDefault="00C7775A" w:rsidP="00EC328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Wyrównanie istniejącej podbudowy mieszanką kamienną 0+63 mm z zagęszczanym mechanicznie o grubości 15cm - wyró</w:t>
            </w:r>
            <w:r w:rsidRPr="002C369D">
              <w:rPr>
                <w:rFonts w:eastAsia="Times New Roman" w:cstheme="minorHAnsi"/>
                <w:color w:val="000000"/>
                <w:lang w:eastAsia="pl-PL"/>
              </w:rPr>
              <w:t>w</w:t>
            </w:r>
            <w:r w:rsidR="00FB6AE5">
              <w:rPr>
                <w:rFonts w:eastAsia="Times New Roman" w:cstheme="minorHAnsi"/>
                <w:color w:val="000000"/>
                <w:lang w:eastAsia="pl-PL"/>
              </w:rPr>
              <w:t>nanie poboczy</w:t>
            </w:r>
          </w:p>
          <w:p w:rsidR="00C7775A" w:rsidRPr="002C369D" w:rsidRDefault="00C7775A" w:rsidP="00EC328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V=2x1744x0,50x0,15=261,6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m³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C7775A" w:rsidRPr="002C369D" w:rsidRDefault="00C7775A" w:rsidP="00FB6AE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261,6</w:t>
            </w:r>
            <w:r w:rsidR="00FB6AE5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</w:tr>
      <w:tr w:rsidR="00C7775A" w:rsidRPr="002C369D" w:rsidTr="00FB6AE5">
        <w:trPr>
          <w:cantSplit/>
          <w:trHeight w:val="340"/>
        </w:trPr>
        <w:tc>
          <w:tcPr>
            <w:tcW w:w="171" w:type="pc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16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D-04.04.02</w:t>
            </w:r>
          </w:p>
        </w:tc>
        <w:tc>
          <w:tcPr>
            <w:tcW w:w="3568" w:type="pct"/>
            <w:shd w:val="clear" w:color="auto" w:fill="auto"/>
            <w:vAlign w:val="center"/>
            <w:hideMark/>
          </w:tcPr>
          <w:p w:rsidR="00FB6AE5" w:rsidRDefault="00C7775A" w:rsidP="00EC328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 xml:space="preserve">Wykonanie warstwy podbudowy z kruszywa łamanego 0-63 </w:t>
            </w:r>
            <w:r w:rsidR="00FB6AE5">
              <w:rPr>
                <w:rFonts w:eastAsia="Times New Roman" w:cstheme="minorHAnsi"/>
                <w:color w:val="000000"/>
                <w:lang w:eastAsia="pl-PL"/>
              </w:rPr>
              <w:t>mm o grubości 20 cm na zjazdach</w:t>
            </w:r>
          </w:p>
          <w:p w:rsidR="00C7775A" w:rsidRPr="002C369D" w:rsidRDefault="00C7775A" w:rsidP="00EC328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F=514m2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C7775A" w:rsidRPr="002C369D" w:rsidRDefault="00C7775A" w:rsidP="00FB6AE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514</w:t>
            </w:r>
            <w:r w:rsidR="00FB6AE5">
              <w:rPr>
                <w:rFonts w:eastAsia="Times New Roman" w:cstheme="minorHAnsi"/>
                <w:color w:val="000000"/>
                <w:lang w:eastAsia="pl-PL"/>
              </w:rPr>
              <w:t>,00</w:t>
            </w:r>
          </w:p>
        </w:tc>
      </w:tr>
      <w:tr w:rsidR="00C7775A" w:rsidRPr="002C369D" w:rsidTr="00FB6AE5">
        <w:trPr>
          <w:cantSplit/>
          <w:trHeight w:val="340"/>
        </w:trPr>
        <w:tc>
          <w:tcPr>
            <w:tcW w:w="171" w:type="pc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V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D-05.00.00.</w:t>
            </w:r>
          </w:p>
        </w:tc>
        <w:tc>
          <w:tcPr>
            <w:tcW w:w="4341" w:type="pct"/>
            <w:gridSpan w:val="3"/>
            <w:shd w:val="clear" w:color="auto" w:fill="auto"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NAWIERZCHNIA</w:t>
            </w:r>
          </w:p>
        </w:tc>
      </w:tr>
      <w:tr w:rsidR="00C7775A" w:rsidRPr="002C369D" w:rsidTr="00FB6AE5">
        <w:trPr>
          <w:cantSplit/>
          <w:trHeight w:val="340"/>
        </w:trPr>
        <w:tc>
          <w:tcPr>
            <w:tcW w:w="171" w:type="pc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17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D-05.03.05</w:t>
            </w:r>
          </w:p>
        </w:tc>
        <w:tc>
          <w:tcPr>
            <w:tcW w:w="3568" w:type="pct"/>
            <w:shd w:val="clear" w:color="auto" w:fill="auto"/>
            <w:vAlign w:val="center"/>
            <w:hideMark/>
          </w:tcPr>
          <w:p w:rsidR="00FB6AE5" w:rsidRDefault="00C7775A" w:rsidP="00EC328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 xml:space="preserve">Wykonanie nawierzchni z betonu asfaltowego AC16W o grubości 4 cm (warstwa wiążąca) jezdnia + zjazdy   </w:t>
            </w:r>
          </w:p>
          <w:p w:rsidR="00C7775A" w:rsidRPr="002C369D" w:rsidRDefault="00C7775A" w:rsidP="00EC328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F=6976,0+514,0= 7490,0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C7775A" w:rsidRPr="002C369D" w:rsidRDefault="00C7775A" w:rsidP="00FB6AE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7490,00</w:t>
            </w:r>
          </w:p>
        </w:tc>
      </w:tr>
      <w:tr w:rsidR="00C7775A" w:rsidRPr="002C369D" w:rsidTr="00FB6AE5">
        <w:trPr>
          <w:cantSplit/>
          <w:trHeight w:val="340"/>
        </w:trPr>
        <w:tc>
          <w:tcPr>
            <w:tcW w:w="171" w:type="pc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18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D-05.03.05</w:t>
            </w:r>
          </w:p>
        </w:tc>
        <w:tc>
          <w:tcPr>
            <w:tcW w:w="3568" w:type="pct"/>
            <w:shd w:val="clear" w:color="auto" w:fill="auto"/>
            <w:vAlign w:val="center"/>
            <w:hideMark/>
          </w:tcPr>
          <w:p w:rsidR="00FB6AE5" w:rsidRDefault="00C7775A" w:rsidP="00EC328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 xml:space="preserve">Wykonanie nawierzchni z betonu asfaltowego AC11S o grubości 4 cm (warstwa ścieralna) jezdnia, zjazdy </w:t>
            </w:r>
          </w:p>
          <w:p w:rsidR="00C7775A" w:rsidRPr="002C369D" w:rsidRDefault="00C7775A" w:rsidP="00EC328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 xml:space="preserve">F = </w:t>
            </w:r>
            <w:proofErr w:type="spellStart"/>
            <w:r w:rsidRPr="002C369D">
              <w:rPr>
                <w:rFonts w:eastAsia="Times New Roman" w:cstheme="minorHAnsi"/>
                <w:color w:val="000000"/>
                <w:lang w:eastAsia="pl-PL"/>
              </w:rPr>
              <w:t>j.w</w:t>
            </w:r>
            <w:proofErr w:type="spellEnd"/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C7775A" w:rsidRPr="002C369D" w:rsidRDefault="00C7775A" w:rsidP="00FB6AE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7490,00</w:t>
            </w:r>
          </w:p>
        </w:tc>
      </w:tr>
      <w:tr w:rsidR="00C7775A" w:rsidRPr="002C369D" w:rsidTr="00FB6AE5">
        <w:trPr>
          <w:cantSplit/>
          <w:trHeight w:val="340"/>
        </w:trPr>
        <w:tc>
          <w:tcPr>
            <w:tcW w:w="171" w:type="pc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VI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D-06.00.00.</w:t>
            </w:r>
          </w:p>
        </w:tc>
        <w:tc>
          <w:tcPr>
            <w:tcW w:w="4341" w:type="pct"/>
            <w:gridSpan w:val="3"/>
            <w:shd w:val="clear" w:color="auto" w:fill="auto"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ROBOTY WYKOŃCZENIOWE</w:t>
            </w:r>
          </w:p>
        </w:tc>
      </w:tr>
      <w:tr w:rsidR="00C7775A" w:rsidRPr="002C369D" w:rsidTr="00FB6AE5">
        <w:trPr>
          <w:cantSplit/>
          <w:trHeight w:val="340"/>
        </w:trPr>
        <w:tc>
          <w:tcPr>
            <w:tcW w:w="171" w:type="pc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19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D-06.04.01</w:t>
            </w:r>
          </w:p>
        </w:tc>
        <w:tc>
          <w:tcPr>
            <w:tcW w:w="3568" w:type="pct"/>
            <w:shd w:val="clear" w:color="auto" w:fill="auto"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Mechaniczne kopanie, pogłębianie i oczyszczenie rowów z namułu z ręcznym profilowaniem dna rowu i skarp oraz odwiezi</w:t>
            </w:r>
            <w:r w:rsidRPr="002C369D">
              <w:rPr>
                <w:rFonts w:eastAsia="Times New Roman" w:cstheme="minorHAnsi"/>
                <w:color w:val="000000"/>
                <w:lang w:eastAsia="pl-PL"/>
              </w:rPr>
              <w:t>e</w:t>
            </w:r>
            <w:r w:rsidRPr="002C369D">
              <w:rPr>
                <w:rFonts w:eastAsia="Times New Roman" w:cstheme="minorHAnsi"/>
                <w:color w:val="000000"/>
                <w:lang w:eastAsia="pl-PL"/>
              </w:rPr>
              <w:t>niem nadmiaru gruntu na odległość 1 km    L=112+332+124+141+40+106+159+68+67+51+8+159+34+18+33+32+11+49+57+79+35+20+58+20+25+32+44 = 1914 m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C7775A" w:rsidRPr="002C369D" w:rsidRDefault="00C7775A" w:rsidP="00FB6AE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1 914,00</w:t>
            </w:r>
          </w:p>
        </w:tc>
      </w:tr>
      <w:tr w:rsidR="00C7775A" w:rsidRPr="002C369D" w:rsidTr="00FB6AE5">
        <w:trPr>
          <w:cantSplit/>
          <w:trHeight w:val="340"/>
        </w:trPr>
        <w:tc>
          <w:tcPr>
            <w:tcW w:w="171" w:type="pc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20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C7775A" w:rsidRPr="002C369D" w:rsidRDefault="00C7775A" w:rsidP="002C36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D-10.01.01</w:t>
            </w:r>
          </w:p>
        </w:tc>
        <w:tc>
          <w:tcPr>
            <w:tcW w:w="3568" w:type="pct"/>
            <w:shd w:val="clear" w:color="auto" w:fill="auto"/>
            <w:vAlign w:val="center"/>
            <w:hideMark/>
          </w:tcPr>
          <w:p w:rsidR="00FB6AE5" w:rsidRDefault="00C7775A" w:rsidP="00EC328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Oczyszczenie istniejących przepust</w:t>
            </w:r>
            <w:r w:rsidR="00FB6AE5">
              <w:rPr>
                <w:rFonts w:eastAsia="Times New Roman" w:cstheme="minorHAnsi"/>
                <w:color w:val="000000"/>
                <w:lang w:eastAsia="pl-PL"/>
              </w:rPr>
              <w:t>ów zamulonych do 50% przekroju</w:t>
            </w:r>
          </w:p>
          <w:p w:rsidR="00C7775A" w:rsidRPr="002C369D" w:rsidRDefault="00C7775A" w:rsidP="00EC328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L=11m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C7775A" w:rsidRPr="002C369D" w:rsidRDefault="00C7775A" w:rsidP="00EC32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C7775A" w:rsidRPr="002C369D" w:rsidRDefault="00C7775A" w:rsidP="00FB6AE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C369D">
              <w:rPr>
                <w:rFonts w:eastAsia="Times New Roman" w:cstheme="minorHAnsi"/>
                <w:color w:val="000000"/>
                <w:lang w:eastAsia="pl-PL"/>
              </w:rPr>
              <w:t>9,00</w:t>
            </w:r>
          </w:p>
        </w:tc>
      </w:tr>
    </w:tbl>
    <w:p w:rsidR="000D2DF1" w:rsidRPr="000D2DF1" w:rsidRDefault="000D2DF1" w:rsidP="000D2D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="Calibri" w:eastAsia="Times New Roman" w:hAnsi="Calibri" w:cs="Calibri"/>
          <w:b/>
          <w:color w:val="FF0000"/>
          <w:lang w:eastAsia="pl-PL"/>
        </w:rPr>
      </w:pPr>
    </w:p>
    <w:sectPr w:rsidR="000D2DF1" w:rsidRPr="000D2DF1" w:rsidSect="00AC5536">
      <w:headerReference w:type="default" r:id="rId7"/>
      <w:pgSz w:w="16838" w:h="11906" w:orient="landscape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3D4" w:rsidRDefault="00F813D4" w:rsidP="000D2DF1">
      <w:pPr>
        <w:spacing w:after="0" w:line="240" w:lineRule="auto"/>
      </w:pPr>
      <w:r>
        <w:separator/>
      </w:r>
    </w:p>
  </w:endnote>
  <w:endnote w:type="continuationSeparator" w:id="0">
    <w:p w:rsidR="00F813D4" w:rsidRDefault="00F813D4" w:rsidP="000D2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3D4" w:rsidRDefault="00F813D4" w:rsidP="000D2DF1">
      <w:pPr>
        <w:spacing w:after="0" w:line="240" w:lineRule="auto"/>
      </w:pPr>
      <w:r>
        <w:separator/>
      </w:r>
    </w:p>
  </w:footnote>
  <w:footnote w:type="continuationSeparator" w:id="0">
    <w:p w:rsidR="00F813D4" w:rsidRDefault="00F813D4" w:rsidP="000D2D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DF1" w:rsidRPr="000D2DF1" w:rsidRDefault="000D2DF1" w:rsidP="000D2DF1">
    <w:pPr>
      <w:tabs>
        <w:tab w:val="center" w:pos="4536"/>
        <w:tab w:val="right" w:pos="9072"/>
      </w:tabs>
      <w:spacing w:after="0" w:line="240" w:lineRule="auto"/>
      <w:rPr>
        <w:sz w:val="20"/>
      </w:rPr>
    </w:pPr>
    <w:r w:rsidRPr="000D2DF1">
      <w:rPr>
        <w:sz w:val="20"/>
      </w:rPr>
      <w:t xml:space="preserve">załącznik nr 2 do SWZ: </w:t>
    </w:r>
    <w:r w:rsidR="00AC1BBE">
      <w:rPr>
        <w:sz w:val="20"/>
      </w:rPr>
      <w:t>przedmiar robót</w:t>
    </w:r>
  </w:p>
  <w:p w:rsidR="000D2DF1" w:rsidRPr="000D2DF1" w:rsidRDefault="000D2DF1" w:rsidP="000D2DF1">
    <w:pPr>
      <w:tabs>
        <w:tab w:val="center" w:pos="4536"/>
        <w:tab w:val="right" w:pos="9072"/>
      </w:tabs>
      <w:spacing w:after="0" w:line="240" w:lineRule="auto"/>
      <w:rPr>
        <w:sz w:val="20"/>
      </w:rPr>
    </w:pPr>
    <w:r w:rsidRPr="000D2DF1">
      <w:rPr>
        <w:sz w:val="20"/>
      </w:rPr>
      <w:t>postępowanie nr ZDP.2000/AZ/</w:t>
    </w:r>
    <w:r w:rsidR="007F1976">
      <w:rPr>
        <w:sz w:val="20"/>
      </w:rPr>
      <w:t>2</w:t>
    </w:r>
    <w:r w:rsidR="009F6E29">
      <w:rPr>
        <w:sz w:val="20"/>
      </w:rPr>
      <w:t>1</w:t>
    </w:r>
    <w:r w:rsidRPr="000D2DF1">
      <w:rPr>
        <w:sz w:val="20"/>
      </w:rPr>
      <w:t>/202</w:t>
    </w:r>
    <w:r>
      <w:rPr>
        <w:sz w:val="20"/>
      </w:rPr>
      <w:t>2</w:t>
    </w:r>
  </w:p>
  <w:p w:rsidR="000D2DF1" w:rsidRPr="002C369D" w:rsidRDefault="000D2DF1">
    <w:pPr>
      <w:pStyle w:val="Nagwek"/>
      <w:rPr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DF1"/>
    <w:rsid w:val="00035F39"/>
    <w:rsid w:val="00066F14"/>
    <w:rsid w:val="000D2DF1"/>
    <w:rsid w:val="001377A8"/>
    <w:rsid w:val="001631FC"/>
    <w:rsid w:val="00177F46"/>
    <w:rsid w:val="001B4EE6"/>
    <w:rsid w:val="001C0CB6"/>
    <w:rsid w:val="00206902"/>
    <w:rsid w:val="00297F0A"/>
    <w:rsid w:val="002C369D"/>
    <w:rsid w:val="003A3C31"/>
    <w:rsid w:val="00443F11"/>
    <w:rsid w:val="00491DEE"/>
    <w:rsid w:val="004D27A6"/>
    <w:rsid w:val="00531E09"/>
    <w:rsid w:val="0058517A"/>
    <w:rsid w:val="005C0D90"/>
    <w:rsid w:val="0060342F"/>
    <w:rsid w:val="006A5171"/>
    <w:rsid w:val="006C5D6A"/>
    <w:rsid w:val="007F1976"/>
    <w:rsid w:val="007F53C9"/>
    <w:rsid w:val="00804102"/>
    <w:rsid w:val="00876188"/>
    <w:rsid w:val="00986D5E"/>
    <w:rsid w:val="009F6E29"/>
    <w:rsid w:val="00A06BC5"/>
    <w:rsid w:val="00AC1BBE"/>
    <w:rsid w:val="00AC4F1C"/>
    <w:rsid w:val="00AC5536"/>
    <w:rsid w:val="00B13955"/>
    <w:rsid w:val="00B14EB2"/>
    <w:rsid w:val="00C30EAA"/>
    <w:rsid w:val="00C52FA2"/>
    <w:rsid w:val="00C7775A"/>
    <w:rsid w:val="00C8035E"/>
    <w:rsid w:val="00CE5167"/>
    <w:rsid w:val="00CF469B"/>
    <w:rsid w:val="00D32C77"/>
    <w:rsid w:val="00DA149C"/>
    <w:rsid w:val="00DE3EE7"/>
    <w:rsid w:val="00E738F0"/>
    <w:rsid w:val="00EA6871"/>
    <w:rsid w:val="00EB568D"/>
    <w:rsid w:val="00EC328A"/>
    <w:rsid w:val="00F511D3"/>
    <w:rsid w:val="00F54EF2"/>
    <w:rsid w:val="00F74389"/>
    <w:rsid w:val="00F813D4"/>
    <w:rsid w:val="00FB1DBA"/>
    <w:rsid w:val="00FB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DF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2D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2DF1"/>
  </w:style>
  <w:style w:type="paragraph" w:styleId="Stopka">
    <w:name w:val="footer"/>
    <w:basedOn w:val="Normalny"/>
    <w:link w:val="StopkaZnak"/>
    <w:uiPriority w:val="99"/>
    <w:unhideWhenUsed/>
    <w:rsid w:val="000D2D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2DF1"/>
  </w:style>
  <w:style w:type="paragraph" w:styleId="Tekstdymka">
    <w:name w:val="Balloon Text"/>
    <w:basedOn w:val="Normalny"/>
    <w:link w:val="TekstdymkaZnak"/>
    <w:uiPriority w:val="99"/>
    <w:semiHidden/>
    <w:unhideWhenUsed/>
    <w:rsid w:val="001C0C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CB6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AC55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DF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2D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2DF1"/>
  </w:style>
  <w:style w:type="paragraph" w:styleId="Stopka">
    <w:name w:val="footer"/>
    <w:basedOn w:val="Normalny"/>
    <w:link w:val="StopkaZnak"/>
    <w:uiPriority w:val="99"/>
    <w:unhideWhenUsed/>
    <w:rsid w:val="000D2D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2DF1"/>
  </w:style>
  <w:style w:type="paragraph" w:styleId="Tekstdymka">
    <w:name w:val="Balloon Text"/>
    <w:basedOn w:val="Normalny"/>
    <w:link w:val="TekstdymkaZnak"/>
    <w:uiPriority w:val="99"/>
    <w:semiHidden/>
    <w:unhideWhenUsed/>
    <w:rsid w:val="001C0C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CB6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AC55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4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619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Zarząd Dróg Powiatowych w Kłodzku</dc:creator>
  <cp:lastModifiedBy>DA</cp:lastModifiedBy>
  <cp:revision>29</cp:revision>
  <cp:lastPrinted>2022-08-04T10:50:00Z</cp:lastPrinted>
  <dcterms:created xsi:type="dcterms:W3CDTF">2022-02-08T07:28:00Z</dcterms:created>
  <dcterms:modified xsi:type="dcterms:W3CDTF">2022-08-04T10:51:00Z</dcterms:modified>
</cp:coreProperties>
</file>