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47"/>
        <w:gridCol w:w="1901"/>
        <w:gridCol w:w="6293"/>
        <w:gridCol w:w="567"/>
        <w:gridCol w:w="143"/>
        <w:gridCol w:w="1702"/>
        <w:gridCol w:w="1559"/>
        <w:gridCol w:w="2732"/>
      </w:tblGrid>
      <w:tr w:rsidR="006B7BC7" w:rsidRPr="00517F6F" w14:paraId="40160C65" w14:textId="77777777" w:rsidTr="00517F6F">
        <w:trPr>
          <w:trHeight w:val="705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14:paraId="5B19CE30" w14:textId="77777777" w:rsidR="003B5CA0" w:rsidRPr="003B5CA0" w:rsidRDefault="003B5CA0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039DFDD1" w14:textId="77777777" w:rsidR="003B5CA0" w:rsidRDefault="003B5CA0" w:rsidP="003B5CA0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</w:pPr>
            <w:r w:rsidRPr="003B5CA0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Kosztorys ofertowy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 xml:space="preserve"> </w:t>
            </w:r>
            <w:r w:rsidRPr="003B5CA0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dla zadania</w:t>
            </w:r>
            <w:r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 xml:space="preserve"> pn.</w:t>
            </w:r>
            <w:r w:rsidRPr="003B5CA0">
              <w:rPr>
                <w:rFonts w:eastAsia="Times New Roman" w:cstheme="minorHAnsi"/>
                <w:color w:val="000000"/>
                <w:sz w:val="28"/>
                <w:szCs w:val="28"/>
                <w:lang w:eastAsia="pl-PL"/>
              </w:rPr>
              <w:t>:</w:t>
            </w:r>
          </w:p>
          <w:p w14:paraId="5E04EC09" w14:textId="77777777" w:rsidR="006B7BC7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</w:pPr>
            <w:bookmarkStart w:id="0" w:name="_Hlk10103941"/>
            <w:r w:rsidRPr="003B5CA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„</w:t>
            </w:r>
            <w:bookmarkStart w:id="1" w:name="_Hlk103067826"/>
            <w:r w:rsidRPr="003B5CA0">
              <w:rPr>
                <w:rFonts w:eastAsia="Times New Roman" w:cstheme="minorHAnsi"/>
                <w:b/>
                <w:bCs/>
                <w:color w:val="000000"/>
                <w:sz w:val="28"/>
                <w:szCs w:val="28"/>
                <w:lang w:eastAsia="pl-PL"/>
              </w:rPr>
              <w:t>Remont przepustu w ciągu drogi powiatowej nr 3229D w miejscowości Stary Gierałtów, km 5 + 725”</w:t>
            </w:r>
            <w:bookmarkEnd w:id="0"/>
            <w:bookmarkEnd w:id="1"/>
          </w:p>
          <w:p w14:paraId="70386F63" w14:textId="43E74CF2" w:rsidR="003B5CA0" w:rsidRPr="003B5CA0" w:rsidRDefault="003B5CA0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  <w:lang w:eastAsia="pl-PL"/>
              </w:rPr>
            </w:pPr>
          </w:p>
        </w:tc>
      </w:tr>
      <w:tr w:rsidR="00D12BAA" w:rsidRPr="00517F6F" w14:paraId="282525EA" w14:textId="77777777" w:rsidTr="00D12BAA">
        <w:trPr>
          <w:trHeight w:val="227"/>
        </w:trPr>
        <w:tc>
          <w:tcPr>
            <w:tcW w:w="5000" w:type="pct"/>
            <w:gridSpan w:val="8"/>
            <w:shd w:val="clear" w:color="auto" w:fill="auto"/>
            <w:noWrap/>
            <w:vAlign w:val="center"/>
            <w:hideMark/>
          </w:tcPr>
          <w:p w14:paraId="3360EB06" w14:textId="77777777" w:rsidR="00D12BAA" w:rsidRPr="00D12BAA" w:rsidRDefault="00D12BAA" w:rsidP="006B7BC7">
            <w:pPr>
              <w:spacing w:after="0" w:line="240" w:lineRule="auto"/>
              <w:rPr>
                <w:rFonts w:eastAsia="Times New Roman" w:cstheme="minorHAnsi"/>
                <w:sz w:val="16"/>
                <w:szCs w:val="16"/>
                <w:lang w:eastAsia="pl-PL"/>
              </w:rPr>
            </w:pPr>
          </w:p>
        </w:tc>
      </w:tr>
      <w:tr w:rsidR="006B7BC7" w:rsidRPr="00517F6F" w14:paraId="24AF13F9" w14:textId="77777777" w:rsidTr="003B5CA0">
        <w:trPr>
          <w:trHeight w:val="567"/>
        </w:trPr>
        <w:tc>
          <w:tcPr>
            <w:tcW w:w="299" w:type="pct"/>
            <w:shd w:val="clear" w:color="auto" w:fill="auto"/>
            <w:vAlign w:val="center"/>
            <w:hideMark/>
          </w:tcPr>
          <w:p w14:paraId="342C4897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Lp.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1E9A6BE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Podstawa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1BAE915B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Opis</w:t>
            </w:r>
          </w:p>
        </w:tc>
        <w:tc>
          <w:tcPr>
            <w:tcW w:w="224" w:type="pct"/>
            <w:gridSpan w:val="2"/>
            <w:shd w:val="clear" w:color="auto" w:fill="auto"/>
            <w:vAlign w:val="center"/>
            <w:hideMark/>
          </w:tcPr>
          <w:p w14:paraId="130B0ABB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j.m.</w:t>
            </w:r>
          </w:p>
        </w:tc>
        <w:tc>
          <w:tcPr>
            <w:tcW w:w="537" w:type="pct"/>
            <w:shd w:val="clear" w:color="auto" w:fill="auto"/>
            <w:vAlign w:val="center"/>
            <w:hideMark/>
          </w:tcPr>
          <w:p w14:paraId="29A76407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Ilość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15B52DF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Cena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62B068BD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Wartość</w:t>
            </w:r>
            <w:r w:rsidRPr="00517F6F">
              <w:rPr>
                <w:rFonts w:eastAsia="Times New Roman" w:cstheme="minorHAnsi"/>
                <w:color w:val="000000"/>
                <w:lang w:eastAsia="pl-PL"/>
              </w:rPr>
              <w:br/>
              <w:t>(Il. x Cena)</w:t>
            </w:r>
          </w:p>
        </w:tc>
      </w:tr>
      <w:tr w:rsidR="006B7BC7" w:rsidRPr="00517F6F" w14:paraId="24BABF74" w14:textId="77777777" w:rsidTr="00517F6F">
        <w:trPr>
          <w:trHeight w:val="567"/>
        </w:trPr>
        <w:tc>
          <w:tcPr>
            <w:tcW w:w="5000" w:type="pct"/>
            <w:gridSpan w:val="8"/>
            <w:shd w:val="clear" w:color="auto" w:fill="auto"/>
            <w:vAlign w:val="center"/>
            <w:hideMark/>
          </w:tcPr>
          <w:p w14:paraId="6B9DEDDA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 xml:space="preserve">KOSZTORYS: </w:t>
            </w:r>
          </w:p>
        </w:tc>
      </w:tr>
      <w:tr w:rsidR="006B7BC7" w:rsidRPr="00517F6F" w14:paraId="5F6879D2" w14:textId="77777777" w:rsidTr="00517F6F">
        <w:trPr>
          <w:trHeight w:val="567"/>
        </w:trPr>
        <w:tc>
          <w:tcPr>
            <w:tcW w:w="299" w:type="pct"/>
            <w:shd w:val="clear" w:color="auto" w:fill="auto"/>
            <w:vAlign w:val="center"/>
            <w:hideMark/>
          </w:tcPr>
          <w:p w14:paraId="2B4F9757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76DA20C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  <w:tc>
          <w:tcPr>
            <w:tcW w:w="4101" w:type="pct"/>
            <w:gridSpan w:val="6"/>
            <w:shd w:val="clear" w:color="auto" w:fill="auto"/>
            <w:vAlign w:val="center"/>
            <w:hideMark/>
          </w:tcPr>
          <w:p w14:paraId="33EE7E1A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ROBOTY ROZBIÓRKOWE</w:t>
            </w:r>
          </w:p>
        </w:tc>
      </w:tr>
      <w:tr w:rsidR="006B7BC7" w:rsidRPr="00517F6F" w14:paraId="3D17D844" w14:textId="77777777" w:rsidTr="003B5CA0">
        <w:trPr>
          <w:trHeight w:val="1134"/>
        </w:trPr>
        <w:tc>
          <w:tcPr>
            <w:tcW w:w="299" w:type="pct"/>
            <w:shd w:val="clear" w:color="auto" w:fill="auto"/>
            <w:vAlign w:val="center"/>
            <w:hideMark/>
          </w:tcPr>
          <w:p w14:paraId="461646FA" w14:textId="4AEFC19E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5FADCEEB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17F6F">
              <w:rPr>
                <w:rFonts w:eastAsia="Times New Roman" w:cstheme="minorHAnsi"/>
                <w:color w:val="000000"/>
                <w:lang w:eastAsia="pl-PL"/>
              </w:rPr>
              <w:t>kalk</w:t>
            </w:r>
            <w:proofErr w:type="spellEnd"/>
            <w:r w:rsidRPr="00517F6F">
              <w:rPr>
                <w:rFonts w:eastAsia="Times New Roman" w:cstheme="minorHAnsi"/>
                <w:color w:val="000000"/>
                <w:lang w:eastAsia="pl-PL"/>
              </w:rPr>
              <w:t>. własna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29E7EF01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Wykonanie projektu tymczasowej organizacji ruchu oraz wdrożenie i demontaż uzgodnionego i zatwierdzonego oznakowania, brak możliwości zamknięcia drogi na czas prac budowlanych, ruch wahadłowy , zamknięcie połówkowe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41C8C6D7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proofErr w:type="spellStart"/>
            <w:r w:rsidRPr="00517F6F">
              <w:rPr>
                <w:rFonts w:eastAsia="Times New Roman" w:cstheme="minorHAnsi"/>
                <w:color w:val="000000"/>
                <w:lang w:eastAsia="pl-PL"/>
              </w:rPr>
              <w:t>kpl</w:t>
            </w:r>
            <w:proofErr w:type="spellEnd"/>
            <w:r w:rsidRPr="00517F6F">
              <w:rPr>
                <w:rFonts w:eastAsia="Times New Roman" w:cstheme="minorHAnsi"/>
                <w:color w:val="000000"/>
                <w:lang w:eastAsia="pl-PL"/>
              </w:rPr>
              <w:t>.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4E80F8E7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44D984BE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67C64A28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24084B82" w14:textId="77777777" w:rsidTr="003B5CA0">
        <w:trPr>
          <w:trHeight w:val="907"/>
        </w:trPr>
        <w:tc>
          <w:tcPr>
            <w:tcW w:w="299" w:type="pct"/>
            <w:shd w:val="clear" w:color="auto" w:fill="auto"/>
            <w:vAlign w:val="center"/>
            <w:hideMark/>
          </w:tcPr>
          <w:p w14:paraId="56D08C95" w14:textId="3B3A3D29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2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9AE0ED7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AT-03 0101-02 KNR 2-31 z.o.2.13. 9902-01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457C185C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Roboty remontowe - cięcie piłą nawierzchni bitumicznych na gł. 6-10 cm 26-75 pojazdów na godzinę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44BF5B7C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78219214" w14:textId="0253911E" w:rsidR="00B62C2B" w:rsidRPr="00517F6F" w:rsidRDefault="00B62C2B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5,0+5,0</w:t>
            </w:r>
          </w:p>
          <w:p w14:paraId="7C258A9F" w14:textId="3AEE00B4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10,000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4743E927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13544C85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06582E19" w14:textId="77777777" w:rsidTr="003B5CA0">
        <w:trPr>
          <w:trHeight w:val="1134"/>
        </w:trPr>
        <w:tc>
          <w:tcPr>
            <w:tcW w:w="299" w:type="pct"/>
            <w:shd w:val="clear" w:color="auto" w:fill="auto"/>
            <w:vAlign w:val="center"/>
            <w:hideMark/>
          </w:tcPr>
          <w:p w14:paraId="6D456EC0" w14:textId="426CCCAA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3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1BB6A241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AT-03 0101-05 KNR 2-31 z.o.2.13. 9902-01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487B5DAC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Roboty remontowe - cięcie piłą nawierzchni betonowych niespękanych - dodatek za każdy 1 cm ponad 6 cm 26-75 pojazdów na godzinę</w:t>
            </w:r>
            <w:r w:rsidRPr="00517F6F">
              <w:rPr>
                <w:rFonts w:eastAsia="Times New Roman" w:cstheme="minorHAnsi"/>
                <w:color w:val="000000"/>
                <w:lang w:eastAsia="pl-PL"/>
              </w:rPr>
              <w:br/>
              <w:t>Krotność = 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3FC562F4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5A16EEA0" w14:textId="6DA4974C" w:rsidR="00B62C2B" w:rsidRPr="00517F6F" w:rsidRDefault="00B62C2B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5,0+</w:t>
            </w:r>
            <w:r w:rsidR="006B7BC7" w:rsidRPr="00517F6F">
              <w:rPr>
                <w:rFonts w:eastAsia="Times New Roman" w:cstheme="minorHAnsi"/>
                <w:color w:val="000000"/>
                <w:lang w:eastAsia="pl-PL"/>
              </w:rPr>
              <w:t>5,0</w:t>
            </w:r>
          </w:p>
          <w:p w14:paraId="127211D2" w14:textId="3CCD5701" w:rsidR="006B7BC7" w:rsidRPr="00517F6F" w:rsidRDefault="006B7BC7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10,000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3D225D56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6A6380FC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3197F49A" w14:textId="77777777" w:rsidTr="003B5CA0">
        <w:trPr>
          <w:trHeight w:val="907"/>
        </w:trPr>
        <w:tc>
          <w:tcPr>
            <w:tcW w:w="299" w:type="pct"/>
            <w:shd w:val="clear" w:color="auto" w:fill="auto"/>
            <w:vAlign w:val="center"/>
            <w:hideMark/>
          </w:tcPr>
          <w:p w14:paraId="7FED33CB" w14:textId="54536A4F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4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9E8F439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AT-03 0104-03 KNR 2-31 z.o.2.13. 9902-01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08EE03C1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 xml:space="preserve">Mechaniczna rozbiórka nawierzchni bitumicznej o gr. 10 cm z wywozem materiału z rozbiórki na </w:t>
            </w:r>
            <w:proofErr w:type="spellStart"/>
            <w:r w:rsidRPr="00517F6F">
              <w:rPr>
                <w:rFonts w:eastAsia="Times New Roman" w:cstheme="minorHAnsi"/>
                <w:color w:val="000000"/>
                <w:lang w:eastAsia="pl-PL"/>
              </w:rPr>
              <w:t>odl</w:t>
            </w:r>
            <w:proofErr w:type="spellEnd"/>
            <w:r w:rsidRPr="00517F6F">
              <w:rPr>
                <w:rFonts w:eastAsia="Times New Roman" w:cstheme="minorHAnsi"/>
                <w:color w:val="000000"/>
                <w:lang w:eastAsia="pl-PL"/>
              </w:rPr>
              <w:t>. do 1 km 26-75 pojazdów na godzinę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2E12BCCF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306C28B5" w14:textId="4CA26E0A" w:rsidR="00B62C2B" w:rsidRPr="00517F6F" w:rsidRDefault="00B62C2B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5,0*1,5</w:t>
            </w:r>
          </w:p>
          <w:p w14:paraId="1FE225CC" w14:textId="4062748E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7,500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41D0B95C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7F63C560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62CA9ECD" w14:textId="77777777" w:rsidTr="003B5CA0">
        <w:trPr>
          <w:trHeight w:val="624"/>
        </w:trPr>
        <w:tc>
          <w:tcPr>
            <w:tcW w:w="299" w:type="pct"/>
            <w:shd w:val="clear" w:color="auto" w:fill="auto"/>
            <w:vAlign w:val="center"/>
            <w:hideMark/>
          </w:tcPr>
          <w:p w14:paraId="2D8F942F" w14:textId="7DCBABDF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7834998D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4-04 1101-02 1101-05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14F3A532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Transport gruzu z terenu rozbiórki przy ręcznym załadowaniu i wyładowaniu samochodem skrzyniowym na odległość 5 km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62152316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1C1E4C65" w14:textId="68495ED2" w:rsidR="00B62C2B" w:rsidRPr="00517F6F" w:rsidRDefault="00B62C2B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5,0*1,5*0,10</w:t>
            </w:r>
          </w:p>
          <w:p w14:paraId="5FEFFE79" w14:textId="51658C3E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0,750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15024EFD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149CEA06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61437EFA" w14:textId="77777777" w:rsidTr="003B5CA0">
        <w:trPr>
          <w:trHeight w:val="624"/>
        </w:trPr>
        <w:tc>
          <w:tcPr>
            <w:tcW w:w="299" w:type="pct"/>
            <w:shd w:val="clear" w:color="auto" w:fill="auto"/>
            <w:vAlign w:val="center"/>
            <w:hideMark/>
          </w:tcPr>
          <w:p w14:paraId="123B0846" w14:textId="144D0521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6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7DB92B2F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KSNR 6 0801-02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43BAAE66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Rozebranie podbudowy z kruszywa gr. 15 cm mechanicznie</w:t>
            </w:r>
            <w:r w:rsidRPr="00517F6F">
              <w:rPr>
                <w:rFonts w:eastAsia="Times New Roman" w:cstheme="minorHAnsi"/>
                <w:color w:val="000000"/>
                <w:lang w:eastAsia="pl-PL"/>
              </w:rPr>
              <w:br/>
              <w:t>Krotność = 4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6BC15080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275B2E42" w14:textId="40D784D6" w:rsidR="00B62C2B" w:rsidRPr="00517F6F" w:rsidRDefault="00B62C2B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13,0*1,5</w:t>
            </w:r>
          </w:p>
          <w:p w14:paraId="723A2958" w14:textId="700A5431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19,500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3C511612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0DC8892F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1161B670" w14:textId="77777777" w:rsidTr="003B5CA0">
        <w:trPr>
          <w:trHeight w:val="567"/>
        </w:trPr>
        <w:tc>
          <w:tcPr>
            <w:tcW w:w="299" w:type="pct"/>
            <w:shd w:val="clear" w:color="auto" w:fill="auto"/>
            <w:vAlign w:val="center"/>
            <w:hideMark/>
          </w:tcPr>
          <w:p w14:paraId="756B31C8" w14:textId="18D0522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7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2C61B440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KNK 2-06 0811-03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3B4CD8FC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Rozbiórka przepustów z rur o śr. 60 cm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0E2D1E4E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73F0593E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13,000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669CA797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22D646AA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7EFDDDC4" w14:textId="77777777" w:rsidTr="003B5CA0">
        <w:trPr>
          <w:trHeight w:val="1361"/>
        </w:trPr>
        <w:tc>
          <w:tcPr>
            <w:tcW w:w="299" w:type="pct"/>
            <w:shd w:val="clear" w:color="auto" w:fill="auto"/>
            <w:vAlign w:val="center"/>
            <w:hideMark/>
          </w:tcPr>
          <w:p w14:paraId="6CA08F85" w14:textId="29FCF154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lastRenderedPageBreak/>
              <w:t>8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66AEE14B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2-01 0205-02 z.sz. 2.3.2. 9903  0214-02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5E05DD60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Roboty ziemne wykonywane koparkami podsiębiernymi o poj. łyżki 0.15 m3 w gruncie kat. III z transportem urobku samochodami samowyładowczymi na odległość 5 km Grunt oblepiający naczynie robocze. Roboty ziemne dotyczące wykopów w obrębie poboczy oraz ścianek czołowych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220A91A1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1E394F5F" w14:textId="77777777" w:rsidR="00B62C2B" w:rsidRPr="00517F6F" w:rsidRDefault="00B62C2B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2,0*1,5*1,5*</w:t>
            </w:r>
            <w:r w:rsidR="006B7BC7" w:rsidRPr="00517F6F">
              <w:rPr>
                <w:rFonts w:eastAsia="Times New Roman" w:cstheme="minorHAnsi"/>
                <w:color w:val="000000"/>
                <w:lang w:eastAsia="pl-PL"/>
              </w:rPr>
              <w:t xml:space="preserve">2 </w:t>
            </w:r>
          </w:p>
          <w:p w14:paraId="0A819A98" w14:textId="71E0F1E3" w:rsidR="006B7BC7" w:rsidRPr="00517F6F" w:rsidRDefault="006B7BC7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</w:t>
            </w:r>
            <w:r w:rsidR="00B62C2B" w:rsidRPr="00517F6F">
              <w:rPr>
                <w:rFonts w:eastAsia="Times New Roman" w:cstheme="minorHAnsi"/>
                <w:color w:val="000000"/>
                <w:lang w:eastAsia="pl-PL"/>
              </w:rPr>
              <w:t xml:space="preserve"> </w:t>
            </w:r>
            <w:r w:rsidRPr="00517F6F">
              <w:rPr>
                <w:rFonts w:eastAsia="Times New Roman" w:cstheme="minorHAnsi"/>
                <w:color w:val="000000"/>
                <w:lang w:eastAsia="pl-PL"/>
              </w:rPr>
              <w:t>9,000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2914692D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0F13A06B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6034EB81" w14:textId="77777777" w:rsidTr="003B5CA0">
        <w:trPr>
          <w:trHeight w:val="624"/>
        </w:trPr>
        <w:tc>
          <w:tcPr>
            <w:tcW w:w="299" w:type="pct"/>
            <w:shd w:val="clear" w:color="auto" w:fill="auto"/>
            <w:vAlign w:val="center"/>
            <w:hideMark/>
          </w:tcPr>
          <w:p w14:paraId="6C31B18B" w14:textId="3A98EA9B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9 d.1</w:t>
            </w:r>
          </w:p>
        </w:tc>
        <w:tc>
          <w:tcPr>
            <w:tcW w:w="600" w:type="pct"/>
            <w:shd w:val="clear" w:color="auto" w:fill="auto"/>
            <w:vAlign w:val="center"/>
            <w:hideMark/>
          </w:tcPr>
          <w:p w14:paraId="49751FC0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2-31 1403-06</w:t>
            </w:r>
          </w:p>
        </w:tc>
        <w:tc>
          <w:tcPr>
            <w:tcW w:w="1986" w:type="pct"/>
            <w:shd w:val="clear" w:color="auto" w:fill="auto"/>
            <w:vAlign w:val="center"/>
            <w:hideMark/>
          </w:tcPr>
          <w:p w14:paraId="2D4FE523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Oczyszczenie rowów z namułu o grubości 30 cm z wyprofilowaniem skarp rowu.</w:t>
            </w:r>
          </w:p>
        </w:tc>
        <w:tc>
          <w:tcPr>
            <w:tcW w:w="179" w:type="pct"/>
            <w:shd w:val="clear" w:color="auto" w:fill="auto"/>
            <w:vAlign w:val="center"/>
            <w:hideMark/>
          </w:tcPr>
          <w:p w14:paraId="6D164821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82" w:type="pct"/>
            <w:gridSpan w:val="2"/>
            <w:shd w:val="clear" w:color="auto" w:fill="auto"/>
            <w:vAlign w:val="center"/>
            <w:hideMark/>
          </w:tcPr>
          <w:p w14:paraId="0ADA00B8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50,000</w:t>
            </w:r>
          </w:p>
        </w:tc>
        <w:tc>
          <w:tcPr>
            <w:tcW w:w="492" w:type="pct"/>
            <w:shd w:val="clear" w:color="auto" w:fill="auto"/>
            <w:vAlign w:val="center"/>
            <w:hideMark/>
          </w:tcPr>
          <w:p w14:paraId="685A4784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shd w:val="clear" w:color="auto" w:fill="auto"/>
            <w:vAlign w:val="center"/>
            <w:hideMark/>
          </w:tcPr>
          <w:p w14:paraId="6A768764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31A02B8C" w14:textId="77777777" w:rsidTr="00517F6F">
        <w:trPr>
          <w:trHeight w:val="567"/>
        </w:trPr>
        <w:tc>
          <w:tcPr>
            <w:tcW w:w="4138" w:type="pct"/>
            <w:gridSpan w:val="7"/>
            <w:shd w:val="clear" w:color="auto" w:fill="auto"/>
            <w:vAlign w:val="center"/>
            <w:hideMark/>
          </w:tcPr>
          <w:p w14:paraId="2CA82441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dział: ROBOTY ROZBIÓRKOWE</w:t>
            </w:r>
          </w:p>
        </w:tc>
        <w:tc>
          <w:tcPr>
            <w:tcW w:w="862" w:type="pct"/>
            <w:shd w:val="clear" w:color="auto" w:fill="auto"/>
            <w:vAlign w:val="center"/>
          </w:tcPr>
          <w:p w14:paraId="693BAE72" w14:textId="59AF143C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6B7BC7" w:rsidRPr="00517F6F" w14:paraId="20768AC3" w14:textId="77777777" w:rsidTr="00517F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B3756B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AC88B9" w14:textId="1629E3A8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  <w:tc>
          <w:tcPr>
            <w:tcW w:w="4101" w:type="pct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060EE7" w14:textId="29D8D9ED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WYKONANIE NOWEGO PRZEPUSTU O ŚREDNICY FI800 L=13 m</w:t>
            </w:r>
          </w:p>
        </w:tc>
      </w:tr>
      <w:tr w:rsidR="006B7BC7" w:rsidRPr="00517F6F" w14:paraId="5EFAF2DB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EB62251" w14:textId="507B9004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10 d.2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4F889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KNNR 6 0605-02 z.o.2.7. 9902-01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7085C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 xml:space="preserve">Przepusty rurowe pod drogą - ławy fundamentowe betonowe - obok czynnego pasa jezdni (26-75 </w:t>
            </w:r>
            <w:proofErr w:type="spellStart"/>
            <w:r w:rsidRPr="00517F6F">
              <w:rPr>
                <w:rFonts w:eastAsia="Times New Roman" w:cstheme="minorHAnsi"/>
                <w:color w:val="000000"/>
                <w:lang w:eastAsia="pl-PL"/>
              </w:rPr>
              <w:t>poj</w:t>
            </w:r>
            <w:proofErr w:type="spellEnd"/>
            <w:r w:rsidRPr="00517F6F">
              <w:rPr>
                <w:rFonts w:eastAsia="Times New Roman" w:cstheme="minorHAnsi"/>
                <w:color w:val="000000"/>
                <w:lang w:eastAsia="pl-PL"/>
              </w:rPr>
              <w:t>)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48513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17D1FA2" w14:textId="77777777" w:rsidR="003B5CA0" w:rsidRDefault="003B5CA0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13,0*1,5*0,10</w:t>
            </w:r>
          </w:p>
          <w:p w14:paraId="355F9F3E" w14:textId="08333769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1,950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6CE138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08F70F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64B3D459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43B7CA" w14:textId="4B2CA5B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11 d.2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EEA05E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KNCK-3 0602-02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98B03C6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Budowa przepustów drogowych rurowych jednootworowych - wykonanie części przelotowej przepustu z rur o śr. 80 cm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51CA3AA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BF7756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13,000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52227E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02062E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13E1DA2A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1E638AA" w14:textId="0B5EA68F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12 d.2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818C5E5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KNCK-3 0607-07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CD0DC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Budowa prefabrykowanych przepustów drogowych o przekroju prostokątnym - ścianki czołowe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956C9F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63AFD23" w14:textId="77777777" w:rsidR="003B5CA0" w:rsidRDefault="003B5CA0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>
              <w:rPr>
                <w:rFonts w:eastAsia="Times New Roman" w:cstheme="minorHAnsi"/>
                <w:color w:val="000000"/>
                <w:lang w:eastAsia="pl-PL"/>
              </w:rPr>
              <w:t>(3,0+2,0)*1,5* 0,5</w:t>
            </w:r>
          </w:p>
          <w:p w14:paraId="757514C2" w14:textId="200DD546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3,750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AA4034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96DC9C1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6560213D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A7B4A0F" w14:textId="492866CF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 xml:space="preserve">13 </w:t>
            </w:r>
            <w:r w:rsidRPr="00517F6F">
              <w:rPr>
                <w:rFonts w:eastAsia="Times New Roman" w:cstheme="minorHAnsi"/>
                <w:color w:val="000000"/>
                <w:lang w:eastAsia="pl-PL"/>
              </w:rPr>
              <w:br w:type="page"/>
              <w:t>d.2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6D5024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2-09 0102-07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C46B86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 xml:space="preserve">Ręczne wykonanie zasypki z pospółki. ANALOGIA Wykonanie zasypki z kruszywa łamanego stabilizowanego cementem </w:t>
            </w:r>
            <w:proofErr w:type="spellStart"/>
            <w:r w:rsidRPr="00517F6F">
              <w:rPr>
                <w:rFonts w:eastAsia="Times New Roman" w:cstheme="minorHAnsi"/>
                <w:color w:val="000000"/>
                <w:lang w:eastAsia="pl-PL"/>
              </w:rPr>
              <w:t>Rm</w:t>
            </w:r>
            <w:proofErr w:type="spellEnd"/>
            <w:r w:rsidRPr="00517F6F">
              <w:rPr>
                <w:rFonts w:eastAsia="Times New Roman" w:cstheme="minorHAnsi"/>
                <w:color w:val="000000"/>
                <w:lang w:eastAsia="pl-PL"/>
              </w:rPr>
              <w:t xml:space="preserve"> 2,5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5DF3CF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5B7162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13,0*1,0*1,50</w:t>
            </w:r>
          </w:p>
          <w:p w14:paraId="655F170D" w14:textId="26198AAE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19,500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C04392C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9121298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32E7895D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3E82110" w14:textId="5A88F10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14 d.2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493EF9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2-31 0310-01 z.o.2.13. 9902-01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401C054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Nawierzchnia z mieszanek mineralno-bitumicznych grysowych - warstwa wiążąca asfaltowa - grubość po zagęszczeniu 4 cm 26-75 pojazdów na godzinę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C49AF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4BB8319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5,0*1,5</w:t>
            </w:r>
          </w:p>
          <w:p w14:paraId="5DE37917" w14:textId="78A10F2D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7,500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A9623D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F2AAACE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49CC1681" w14:textId="77777777" w:rsidTr="003B5CA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78D772B" w14:textId="010B6241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15 d.2</w:t>
            </w:r>
          </w:p>
        </w:tc>
        <w:tc>
          <w:tcPr>
            <w:tcW w:w="60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921AA48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2-31 0310-05 0310-06</w:t>
            </w:r>
          </w:p>
        </w:tc>
        <w:tc>
          <w:tcPr>
            <w:tcW w:w="1986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B8E30CB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Nawierzchnia z mieszanek mineralno-bitumicznych grysowych - warstwa ścieralna asfaltowa - grubość po zagęszczeniu 4 cm</w:t>
            </w:r>
          </w:p>
        </w:tc>
        <w:tc>
          <w:tcPr>
            <w:tcW w:w="179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F2D521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76B2803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5,0*2,0</w:t>
            </w:r>
          </w:p>
          <w:p w14:paraId="26E736B8" w14:textId="54EABC94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10,000</w:t>
            </w:r>
          </w:p>
        </w:tc>
        <w:tc>
          <w:tcPr>
            <w:tcW w:w="49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2B019F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FE9DCE4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485821C3" w14:textId="77777777" w:rsidTr="00D12B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474"/>
        </w:trPr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588407C" w14:textId="209D2822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16 d.2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1EA4EC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2-33 0702-01</w:t>
            </w:r>
          </w:p>
        </w:tc>
        <w:tc>
          <w:tcPr>
            <w:tcW w:w="1986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A9BD55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Montaż poręczy mostowych - odcinki proste. ANALOGIA. Bariery ochronne SP-06/M w rozstawie co 2m na ściankach czołowych. Poziomy odcinek 4mb obustronnie z pochwytem na wysokości 1,10m. Bariera zakończona obustronnie skosami do ziemi, zakończone łącznikami czołowymi.</w:t>
            </w:r>
          </w:p>
        </w:tc>
        <w:tc>
          <w:tcPr>
            <w:tcW w:w="179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D170A5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t</w:t>
            </w:r>
          </w:p>
        </w:tc>
        <w:tc>
          <w:tcPr>
            <w:tcW w:w="58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A467C14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12*0,03</w:t>
            </w:r>
          </w:p>
          <w:p w14:paraId="44DB5311" w14:textId="2D12ECE6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0,360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D0E8706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15EAE79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7AFFCAF9" w14:textId="77777777" w:rsidTr="00D12B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907"/>
        </w:trPr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40C74" w14:textId="0E5FD160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17 d.2</w:t>
            </w: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2EBD7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2-33 0203-02</w:t>
            </w:r>
          </w:p>
        </w:tc>
        <w:tc>
          <w:tcPr>
            <w:tcW w:w="1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68946" w14:textId="77777777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Deskowanie tradycyjne - podpory masywne, ściany oporowe i ściany maskujące o wysokości do 4 m. W wyniku pogłębienia dna rowu należy wykonać podbicie ścianki betonowej przyległej do rowu</w:t>
            </w:r>
          </w:p>
        </w:tc>
        <w:tc>
          <w:tcPr>
            <w:tcW w:w="1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CE126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2</w:t>
            </w:r>
          </w:p>
        </w:tc>
        <w:tc>
          <w:tcPr>
            <w:tcW w:w="58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6B51D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1,20*15,00</w:t>
            </w:r>
          </w:p>
          <w:p w14:paraId="29065AC8" w14:textId="74FF1158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18,000</w:t>
            </w:r>
          </w:p>
        </w:tc>
        <w:tc>
          <w:tcPr>
            <w:tcW w:w="4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562B3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86822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7F73C869" w14:textId="77777777" w:rsidTr="00D12BA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24"/>
        </w:trPr>
        <w:tc>
          <w:tcPr>
            <w:tcW w:w="299" w:type="pc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21A9E81" w14:textId="71E52106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lastRenderedPageBreak/>
              <w:t>18 d.2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23F9202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KNR 2-33 0210-05</w:t>
            </w:r>
          </w:p>
        </w:tc>
        <w:tc>
          <w:tcPr>
            <w:tcW w:w="1986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BD113B8" w14:textId="669BECAC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Betonowanie przy użyciu pompy na samochodzie – podpory, ściany oporowe i mury pachwinowe</w:t>
            </w:r>
          </w:p>
        </w:tc>
        <w:tc>
          <w:tcPr>
            <w:tcW w:w="179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EEE4E24" w14:textId="77777777" w:rsidR="006B7BC7" w:rsidRPr="00517F6F" w:rsidRDefault="006B7BC7" w:rsidP="006B7BC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m</w:t>
            </w:r>
            <w:bookmarkStart w:id="2" w:name="_GoBack"/>
            <w:r w:rsidRPr="00D12BAA">
              <w:rPr>
                <w:rFonts w:eastAsia="Times New Roman" w:cstheme="minorHAnsi"/>
                <w:color w:val="000000"/>
                <w:vertAlign w:val="superscript"/>
                <w:lang w:eastAsia="pl-PL"/>
              </w:rPr>
              <w:t>3</w:t>
            </w:r>
            <w:bookmarkEnd w:id="2"/>
          </w:p>
        </w:tc>
        <w:tc>
          <w:tcPr>
            <w:tcW w:w="58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21C349F" w14:textId="77777777" w:rsidR="003B5CA0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1,20*15,00*0,1</w:t>
            </w:r>
          </w:p>
          <w:p w14:paraId="67387BD0" w14:textId="1F1BA3BC" w:rsidR="006B7BC7" w:rsidRPr="00517F6F" w:rsidRDefault="006B7BC7" w:rsidP="003B5CA0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= 1,800</w:t>
            </w:r>
          </w:p>
        </w:tc>
        <w:tc>
          <w:tcPr>
            <w:tcW w:w="49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CF2D85D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color w:val="000000"/>
                <w:lang w:eastAsia="pl-PL"/>
              </w:rPr>
              <w:t> </w:t>
            </w:r>
          </w:p>
        </w:tc>
        <w:tc>
          <w:tcPr>
            <w:tcW w:w="862" w:type="pct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636704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 </w:t>
            </w:r>
          </w:p>
        </w:tc>
      </w:tr>
      <w:tr w:rsidR="006B7BC7" w:rsidRPr="00517F6F" w14:paraId="7B8FACD5" w14:textId="77777777" w:rsidTr="00517F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4138" w:type="pct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26BE22A" w14:textId="77777777" w:rsidR="006B7BC7" w:rsidRPr="00517F6F" w:rsidRDefault="006B7BC7" w:rsidP="006B7B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bCs/>
                <w:color w:val="000000"/>
                <w:lang w:eastAsia="pl-PL"/>
              </w:rPr>
              <w:t>Razem dział: WYKONANIE NOWEGO PRZEPUSTU O ŚREDNICY FI800 L=13 m</w:t>
            </w:r>
          </w:p>
        </w:tc>
        <w:tc>
          <w:tcPr>
            <w:tcW w:w="86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DC5AAF" w14:textId="4E3355B5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lang w:eastAsia="pl-PL"/>
              </w:rPr>
            </w:pPr>
          </w:p>
        </w:tc>
      </w:tr>
      <w:tr w:rsidR="006B7BC7" w:rsidRPr="00517F6F" w14:paraId="3D1F795B" w14:textId="77777777" w:rsidTr="00517F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4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431D11" w14:textId="77777777" w:rsidR="006B7BC7" w:rsidRPr="00517F6F" w:rsidRDefault="006B7BC7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color w:val="000000"/>
                <w:lang w:eastAsia="pl-PL"/>
              </w:rPr>
              <w:t>RAZEM WARTOŚĆ ROBÓT (NETTO)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2C4353" w14:textId="23C5CC80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B7BC7" w:rsidRPr="00517F6F" w14:paraId="5BD1F98C" w14:textId="77777777" w:rsidTr="00517F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413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F4D47" w14:textId="77777777" w:rsidR="006B7BC7" w:rsidRPr="00517F6F" w:rsidRDefault="006B7BC7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color w:val="000000"/>
                <w:lang w:eastAsia="pl-PL"/>
              </w:rPr>
              <w:t>PODATEK VAT 23%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F252" w14:textId="06E373D4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  <w:tr w:rsidR="006B7BC7" w:rsidRPr="00517F6F" w14:paraId="7000EBAC" w14:textId="77777777" w:rsidTr="00517F6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567"/>
        </w:trPr>
        <w:tc>
          <w:tcPr>
            <w:tcW w:w="4138" w:type="pct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96B7F9" w14:textId="77777777" w:rsidR="006B7BC7" w:rsidRPr="00517F6F" w:rsidRDefault="006B7BC7" w:rsidP="00B62C2B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lang w:eastAsia="pl-PL"/>
              </w:rPr>
            </w:pPr>
            <w:r w:rsidRPr="00517F6F">
              <w:rPr>
                <w:rFonts w:eastAsia="Times New Roman" w:cstheme="minorHAnsi"/>
                <w:b/>
                <w:color w:val="000000"/>
                <w:lang w:eastAsia="pl-PL"/>
              </w:rPr>
              <w:t>RAZEM WARTOŚĆ ROBÓT (BRUTTO)</w:t>
            </w:r>
          </w:p>
        </w:tc>
        <w:tc>
          <w:tcPr>
            <w:tcW w:w="86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0E773B" w14:textId="53CE5B70" w:rsidR="006B7BC7" w:rsidRPr="00517F6F" w:rsidRDefault="006B7BC7" w:rsidP="006B7BC7">
            <w:pPr>
              <w:spacing w:after="0" w:line="240" w:lineRule="auto"/>
              <w:rPr>
                <w:rFonts w:eastAsia="Times New Roman" w:cstheme="minorHAnsi"/>
                <w:color w:val="000000"/>
                <w:lang w:eastAsia="pl-PL"/>
              </w:rPr>
            </w:pPr>
          </w:p>
        </w:tc>
      </w:tr>
    </w:tbl>
    <w:p w14:paraId="6DFE46D5" w14:textId="4EF052D6" w:rsidR="00F074F3" w:rsidRDefault="00F074F3"/>
    <w:p w14:paraId="55EDD835" w14:textId="77777777" w:rsidR="00517F6F" w:rsidRDefault="00517F6F" w:rsidP="00383A27">
      <w:pPr>
        <w:ind w:left="5664"/>
        <w:jc w:val="right"/>
      </w:pPr>
    </w:p>
    <w:p w14:paraId="208C54A1" w14:textId="77777777" w:rsidR="00517F6F" w:rsidRDefault="00DA4864" w:rsidP="00383A27">
      <w:pPr>
        <w:ind w:left="5664"/>
        <w:jc w:val="right"/>
      </w:pPr>
      <w:r w:rsidRPr="00CF7A15">
        <w:t>…………………………………., dnia ……………20</w:t>
      </w:r>
      <w:r>
        <w:t>2</w:t>
      </w:r>
      <w:r w:rsidR="00383A27">
        <w:t>2</w:t>
      </w:r>
      <w:r w:rsidRPr="00CF7A15">
        <w:t xml:space="preserve"> r.</w:t>
      </w:r>
      <w:r w:rsidRPr="00CF7A15">
        <w:br/>
      </w:r>
      <w:r w:rsidRPr="00CF7A15">
        <w:br/>
      </w:r>
    </w:p>
    <w:p w14:paraId="4FF6E239" w14:textId="42976321" w:rsidR="00DA4864" w:rsidRDefault="00DA4864" w:rsidP="00383A27">
      <w:pPr>
        <w:ind w:left="5664"/>
        <w:jc w:val="right"/>
        <w:rPr>
          <w:sz w:val="20"/>
        </w:rPr>
      </w:pPr>
      <w:r w:rsidRPr="00CF7A15">
        <w:t>……………………………………………………………………</w:t>
      </w:r>
      <w:r w:rsidRPr="00CF7A15">
        <w:br/>
      </w:r>
      <w:r w:rsidRPr="00CF7A15">
        <w:rPr>
          <w:sz w:val="20"/>
        </w:rPr>
        <w:t>podpis osoby(osób) uprawnionej(</w:t>
      </w:r>
      <w:proofErr w:type="spellStart"/>
      <w:r w:rsidRPr="00CF7A15">
        <w:rPr>
          <w:sz w:val="20"/>
        </w:rPr>
        <w:t>ych</w:t>
      </w:r>
      <w:proofErr w:type="spellEnd"/>
      <w:r w:rsidRPr="00CF7A15">
        <w:rPr>
          <w:sz w:val="20"/>
        </w:rPr>
        <w:t>)</w:t>
      </w:r>
      <w:r w:rsidRPr="00CF7A15">
        <w:rPr>
          <w:sz w:val="20"/>
        </w:rPr>
        <w:br/>
        <w:t>do reprezentowania Wykonawcy</w:t>
      </w:r>
    </w:p>
    <w:p w14:paraId="3E1C9B27" w14:textId="08B641F3" w:rsidR="00F074F3" w:rsidRDefault="00F074F3"/>
    <w:sectPr w:rsidR="00F074F3" w:rsidSect="00383A27">
      <w:headerReference w:type="default" r:id="rId7"/>
      <w:pgSz w:w="16838" w:h="11906" w:orient="landscape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AE0368" w14:textId="77777777" w:rsidR="00727A88" w:rsidRDefault="00727A88" w:rsidP="008F6CF8">
      <w:pPr>
        <w:spacing w:after="0" w:line="240" w:lineRule="auto"/>
      </w:pPr>
      <w:r>
        <w:separator/>
      </w:r>
    </w:p>
  </w:endnote>
  <w:endnote w:type="continuationSeparator" w:id="0">
    <w:p w14:paraId="6127AB60" w14:textId="77777777" w:rsidR="00727A88" w:rsidRDefault="00727A88" w:rsidP="008F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FD26A7" w14:textId="77777777" w:rsidR="00727A88" w:rsidRDefault="00727A88" w:rsidP="008F6CF8">
      <w:pPr>
        <w:spacing w:after="0" w:line="240" w:lineRule="auto"/>
      </w:pPr>
      <w:r>
        <w:separator/>
      </w:r>
    </w:p>
  </w:footnote>
  <w:footnote w:type="continuationSeparator" w:id="0">
    <w:p w14:paraId="15B54ACE" w14:textId="77777777" w:rsidR="00727A88" w:rsidRDefault="00727A88" w:rsidP="008F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3B5121" w14:textId="12F3FE26" w:rsidR="008F6CF8" w:rsidRPr="003B5CA0" w:rsidRDefault="003B5CA0">
    <w:pPr>
      <w:pStyle w:val="Nagwek"/>
      <w:rPr>
        <w:rFonts w:cstheme="minorHAnsi"/>
      </w:rPr>
    </w:pPr>
    <w:r w:rsidRPr="003B5CA0">
      <w:rPr>
        <w:rFonts w:cstheme="minorHAnsi"/>
      </w:rPr>
      <w:t>z</w:t>
    </w:r>
    <w:r w:rsidR="008F6CF8" w:rsidRPr="003B5CA0">
      <w:rPr>
        <w:rFonts w:cstheme="minorHAnsi"/>
      </w:rPr>
      <w:t xml:space="preserve">ałącznik nr </w:t>
    </w:r>
    <w:r w:rsidR="00A93886" w:rsidRPr="003B5CA0">
      <w:rPr>
        <w:rFonts w:cstheme="minorHAnsi"/>
      </w:rPr>
      <w:t>2</w:t>
    </w:r>
    <w:r w:rsidR="008F6CF8" w:rsidRPr="003B5CA0">
      <w:rPr>
        <w:rFonts w:cstheme="minorHAnsi"/>
      </w:rPr>
      <w:t xml:space="preserve"> </w:t>
    </w:r>
    <w:r w:rsidR="00B62C2B" w:rsidRPr="003B5CA0">
      <w:rPr>
        <w:rFonts w:cstheme="minorHAnsi"/>
      </w:rPr>
      <w:t>-</w:t>
    </w:r>
    <w:r w:rsidR="008F6CF8" w:rsidRPr="003B5CA0">
      <w:rPr>
        <w:rFonts w:cstheme="minorHAnsi"/>
      </w:rPr>
      <w:t xml:space="preserve"> kosztorys ofertowy</w:t>
    </w:r>
  </w:p>
  <w:p w14:paraId="0C46679D" w14:textId="377E36A0" w:rsidR="00DA4864" w:rsidRPr="003B5CA0" w:rsidRDefault="00DA4864">
    <w:pPr>
      <w:pStyle w:val="Nagwek"/>
      <w:rPr>
        <w:rFonts w:cstheme="minorHAnsi"/>
      </w:rPr>
    </w:pPr>
    <w:r w:rsidRPr="003B5CA0">
      <w:rPr>
        <w:rFonts w:cstheme="minorHAnsi"/>
      </w:rPr>
      <w:t>ZDP.2020/AZ/2</w:t>
    </w:r>
    <w:r w:rsidR="006B7BC7" w:rsidRPr="003B5CA0">
      <w:rPr>
        <w:rFonts w:cstheme="minorHAnsi"/>
      </w:rPr>
      <w:t>5</w:t>
    </w:r>
    <w:r w:rsidR="008C3057" w:rsidRPr="003B5CA0">
      <w:rPr>
        <w:rFonts w:cstheme="minorHAnsi"/>
      </w:rPr>
      <w:t>/202</w:t>
    </w:r>
    <w:r w:rsidR="00A93886" w:rsidRPr="003B5CA0">
      <w:rPr>
        <w:rFonts w:cstheme="minorHAnsi"/>
      </w:rPr>
      <w:t>2</w:t>
    </w:r>
  </w:p>
  <w:p w14:paraId="3569C20F" w14:textId="77777777" w:rsidR="003B5CA0" w:rsidRPr="003B5CA0" w:rsidRDefault="003B5CA0">
    <w:pPr>
      <w:pStyle w:val="Nagwek"/>
      <w:rPr>
        <w:rFonts w:cs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600"/>
    <w:rsid w:val="001942D1"/>
    <w:rsid w:val="001C2115"/>
    <w:rsid w:val="0021120F"/>
    <w:rsid w:val="002B1C6A"/>
    <w:rsid w:val="00383A27"/>
    <w:rsid w:val="003B5CA0"/>
    <w:rsid w:val="00433897"/>
    <w:rsid w:val="00443061"/>
    <w:rsid w:val="00517F6F"/>
    <w:rsid w:val="00565F64"/>
    <w:rsid w:val="006210B7"/>
    <w:rsid w:val="006232B3"/>
    <w:rsid w:val="00683805"/>
    <w:rsid w:val="006B7BC7"/>
    <w:rsid w:val="00727A88"/>
    <w:rsid w:val="00813D3F"/>
    <w:rsid w:val="00825875"/>
    <w:rsid w:val="008C3057"/>
    <w:rsid w:val="008F6CF8"/>
    <w:rsid w:val="009322CB"/>
    <w:rsid w:val="009706C2"/>
    <w:rsid w:val="00971CDD"/>
    <w:rsid w:val="00A93886"/>
    <w:rsid w:val="00AC5600"/>
    <w:rsid w:val="00B62C2B"/>
    <w:rsid w:val="00D12BAA"/>
    <w:rsid w:val="00D60879"/>
    <w:rsid w:val="00DA4864"/>
    <w:rsid w:val="00F074F3"/>
    <w:rsid w:val="00F37D60"/>
    <w:rsid w:val="00F60539"/>
    <w:rsid w:val="00F6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88F5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F6CF8"/>
  </w:style>
  <w:style w:type="paragraph" w:styleId="Stopka">
    <w:name w:val="footer"/>
    <w:basedOn w:val="Normalny"/>
    <w:link w:val="StopkaZnak"/>
    <w:uiPriority w:val="99"/>
    <w:unhideWhenUsed/>
    <w:rsid w:val="008F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F6CF8"/>
  </w:style>
  <w:style w:type="paragraph" w:styleId="Tekstdymka">
    <w:name w:val="Balloon Text"/>
    <w:basedOn w:val="Normalny"/>
    <w:link w:val="TekstdymkaZnak"/>
    <w:uiPriority w:val="99"/>
    <w:semiHidden/>
    <w:unhideWhenUsed/>
    <w:rsid w:val="002B1C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1C6A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unhideWhenUsed/>
    <w:rsid w:val="00A938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87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23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0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568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TT.3</dc:creator>
  <cp:lastModifiedBy>DA</cp:lastModifiedBy>
  <cp:revision>4</cp:revision>
  <cp:lastPrinted>2022-05-04T06:11:00Z</cp:lastPrinted>
  <dcterms:created xsi:type="dcterms:W3CDTF">2022-05-10T08:25:00Z</dcterms:created>
  <dcterms:modified xsi:type="dcterms:W3CDTF">2022-05-11T06:13:00Z</dcterms:modified>
</cp:coreProperties>
</file>